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21B20" w14:textId="77777777" w:rsidR="000561AC" w:rsidRPr="000561AC" w:rsidRDefault="000561AC" w:rsidP="000561AC">
      <w:pPr>
        <w:jc w:val="center"/>
        <w:rPr>
          <w:rFonts w:ascii="Outfit" w:hAnsi="Outfit"/>
          <w:sz w:val="72"/>
          <w:szCs w:val="72"/>
        </w:rPr>
      </w:pPr>
      <w:r w:rsidRPr="000561AC">
        <w:rPr>
          <w:rFonts w:ascii="Outfit" w:hAnsi="Outfit" w:cs="Arial"/>
          <w:color w:val="000000"/>
          <w:sz w:val="72"/>
          <w:szCs w:val="72"/>
        </w:rPr>
        <w:t>Animals in the Resurrection</w:t>
      </w:r>
    </w:p>
    <w:p w14:paraId="19A78374" w14:textId="0295ACF0" w:rsidR="000561AC" w:rsidRPr="000561AC" w:rsidRDefault="000561AC" w:rsidP="000561AC">
      <w:pPr>
        <w:jc w:val="center"/>
        <w:rPr>
          <w:rFonts w:ascii="Inter" w:hAnsi="Inter"/>
          <w:sz w:val="24"/>
        </w:rPr>
      </w:pPr>
      <w:r w:rsidRPr="000561AC">
        <w:rPr>
          <w:rFonts w:ascii="Inter" w:hAnsi="Inter" w:cs="Arial"/>
          <w:color w:val="000000"/>
          <w:sz w:val="24"/>
        </w:rPr>
        <w:t>(</w:t>
      </w:r>
      <w:hyperlink r:id="rId4" w:history="1">
        <w:r w:rsidRPr="000561AC">
          <w:rPr>
            <w:rFonts w:ascii="Inter" w:hAnsi="Inter" w:cs="Arial"/>
            <w:color w:val="1155CC"/>
            <w:sz w:val="24"/>
            <w:u w:val="single"/>
          </w:rPr>
          <w:t>denpug.com</w:t>
        </w:r>
      </w:hyperlink>
      <w:r w:rsidRPr="000561AC">
        <w:rPr>
          <w:rFonts w:ascii="Inter" w:hAnsi="Inter" w:cs="Arial"/>
          <w:color w:val="000000"/>
          <w:sz w:val="24"/>
        </w:rPr>
        <w:t xml:space="preserve">©2026, Feb 2026, </w:t>
      </w:r>
      <w:r>
        <w:rPr>
          <w:rFonts w:ascii="Inter" w:hAnsi="Inter" w:cs="Arial"/>
          <w:color w:val="000000"/>
          <w:sz w:val="24"/>
        </w:rPr>
        <w:t>3</w:t>
      </w:r>
      <w:r w:rsidRPr="000561AC">
        <w:rPr>
          <w:rFonts w:ascii="Inter" w:hAnsi="Inter" w:cs="Arial"/>
          <w:color w:val="000000"/>
          <w:sz w:val="24"/>
        </w:rPr>
        <w:t>pp)</w:t>
      </w:r>
    </w:p>
    <w:p w14:paraId="4A6AB109" w14:textId="77777777" w:rsidR="000561AC" w:rsidRPr="000561AC" w:rsidRDefault="000561AC" w:rsidP="000561AC">
      <w:pPr>
        <w:spacing w:after="240"/>
        <w:rPr>
          <w:rFonts w:ascii="Inter" w:hAnsi="Inter"/>
          <w:sz w:val="24"/>
        </w:rPr>
      </w:pPr>
    </w:p>
    <w:p w14:paraId="7A169370" w14:textId="77777777" w:rsidR="000561AC" w:rsidRPr="000561AC" w:rsidRDefault="000561AC" w:rsidP="000561AC">
      <w:pPr>
        <w:rPr>
          <w:rFonts w:ascii="Inter" w:hAnsi="Inter"/>
          <w:sz w:val="32"/>
          <w:szCs w:val="32"/>
        </w:rPr>
      </w:pPr>
      <w:r w:rsidRPr="000561AC">
        <w:rPr>
          <w:rFonts w:ascii="Inter" w:hAnsi="Inter" w:cs="Arial"/>
          <w:color w:val="000000"/>
          <w:sz w:val="32"/>
          <w:szCs w:val="32"/>
        </w:rPr>
        <w:t>Do animals come forth in the resurrection? YES</w:t>
      </w:r>
    </w:p>
    <w:p w14:paraId="4F23227A" w14:textId="77777777" w:rsidR="000561AC" w:rsidRPr="000561AC" w:rsidRDefault="000561AC" w:rsidP="000561AC">
      <w:pPr>
        <w:rPr>
          <w:rFonts w:ascii="Inter" w:hAnsi="Inter"/>
          <w:sz w:val="32"/>
          <w:szCs w:val="32"/>
        </w:rPr>
      </w:pPr>
      <w:r w:rsidRPr="000561AC">
        <w:rPr>
          <w:rFonts w:ascii="Inter" w:hAnsi="Inter" w:cs="Arial"/>
          <w:color w:val="000000"/>
          <w:sz w:val="32"/>
          <w:szCs w:val="32"/>
        </w:rPr>
        <w:tab/>
        <w:t>Non pet people can’t understand the bond formed between pet and owner.  </w:t>
      </w:r>
    </w:p>
    <w:p w14:paraId="11EE86A7" w14:textId="77777777" w:rsidR="000561AC" w:rsidRPr="000561AC" w:rsidRDefault="000561AC" w:rsidP="000561AC">
      <w:pPr>
        <w:rPr>
          <w:rFonts w:ascii="Inter" w:hAnsi="Inter"/>
          <w:sz w:val="32"/>
          <w:szCs w:val="32"/>
        </w:rPr>
      </w:pPr>
    </w:p>
    <w:p w14:paraId="06B07077" w14:textId="671C1535" w:rsidR="000561AC" w:rsidRPr="000561AC" w:rsidRDefault="000561AC" w:rsidP="000561AC">
      <w:pPr>
        <w:rPr>
          <w:rFonts w:ascii="Inter" w:hAnsi="Inter"/>
          <w:sz w:val="32"/>
          <w:szCs w:val="32"/>
        </w:rPr>
      </w:pPr>
      <w:r w:rsidRPr="000561AC">
        <w:rPr>
          <w:rFonts w:ascii="Inter" w:hAnsi="Inter" w:cs="Arial"/>
          <w:color w:val="383838"/>
          <w:sz w:val="32"/>
          <w:szCs w:val="32"/>
          <w:shd w:val="clear" w:color="auto" w:fill="FFFFFF"/>
        </w:rPr>
        <w:t>“Latter-day Saints believe that animals, like humans, have spirits, in the form of their bodies (D&amp;C 77:2). Like humans …, animals were created first as spirits in heaven and then physically on the earth (Moses 3:5) Mortal and subject to death, animals will be saved through the Atonement of Christ (T</w:t>
      </w:r>
      <w:r w:rsidRPr="000561AC">
        <w:rPr>
          <w:rFonts w:ascii="Inter" w:hAnsi="Inter" w:cs="Arial"/>
          <w:color w:val="383838"/>
          <w:sz w:val="32"/>
          <w:szCs w:val="32"/>
          <w:shd w:val="clear" w:color="auto" w:fill="FFFFFF"/>
        </w:rPr>
        <w:t xml:space="preserve">eachings of the </w:t>
      </w:r>
      <w:r w:rsidRPr="000561AC">
        <w:rPr>
          <w:rFonts w:ascii="Inter" w:hAnsi="Inter" w:cs="Arial"/>
          <w:color w:val="383838"/>
          <w:sz w:val="32"/>
          <w:szCs w:val="32"/>
          <w:shd w:val="clear" w:color="auto" w:fill="FFFFFF"/>
        </w:rPr>
        <w:t>P</w:t>
      </w:r>
      <w:r w:rsidRPr="000561AC">
        <w:rPr>
          <w:rFonts w:ascii="Inter" w:hAnsi="Inter" w:cs="Arial"/>
          <w:color w:val="383838"/>
          <w:sz w:val="32"/>
          <w:szCs w:val="32"/>
          <w:shd w:val="clear" w:color="auto" w:fill="FFFFFF"/>
        </w:rPr>
        <w:t xml:space="preserve">rophet </w:t>
      </w:r>
      <w:r w:rsidRPr="000561AC">
        <w:rPr>
          <w:rFonts w:ascii="Inter" w:hAnsi="Inter" w:cs="Arial"/>
          <w:color w:val="383838"/>
          <w:sz w:val="32"/>
          <w:szCs w:val="32"/>
          <w:shd w:val="clear" w:color="auto" w:fill="FFFFFF"/>
        </w:rPr>
        <w:t>J</w:t>
      </w:r>
      <w:r w:rsidRPr="000561AC">
        <w:rPr>
          <w:rFonts w:ascii="Inter" w:hAnsi="Inter" w:cs="Arial"/>
          <w:color w:val="383838"/>
          <w:sz w:val="32"/>
          <w:szCs w:val="32"/>
          <w:shd w:val="clear" w:color="auto" w:fill="FFFFFF"/>
        </w:rPr>
        <w:t xml:space="preserve">oseph </w:t>
      </w:r>
      <w:r w:rsidRPr="000561AC">
        <w:rPr>
          <w:rFonts w:ascii="Inter" w:hAnsi="Inter" w:cs="Arial"/>
          <w:color w:val="383838"/>
          <w:sz w:val="32"/>
          <w:szCs w:val="32"/>
          <w:shd w:val="clear" w:color="auto" w:fill="FFFFFF"/>
        </w:rPr>
        <w:t>S</w:t>
      </w:r>
      <w:r w:rsidRPr="000561AC">
        <w:rPr>
          <w:rFonts w:ascii="Inter" w:hAnsi="Inter" w:cs="Arial"/>
          <w:color w:val="383838"/>
          <w:sz w:val="32"/>
          <w:szCs w:val="32"/>
          <w:shd w:val="clear" w:color="auto" w:fill="FFFFFF"/>
        </w:rPr>
        <w:t>mith</w:t>
      </w:r>
      <w:r w:rsidRPr="000561AC">
        <w:rPr>
          <w:rFonts w:ascii="Inter" w:hAnsi="Inter" w:cs="Arial"/>
          <w:color w:val="383838"/>
          <w:sz w:val="32"/>
          <w:szCs w:val="32"/>
          <w:shd w:val="clear" w:color="auto" w:fill="FFFFFF"/>
        </w:rPr>
        <w:t>, pp. 291-92)</w:t>
      </w:r>
      <w:r w:rsidRPr="000561AC">
        <w:rPr>
          <w:rFonts w:ascii="Inter" w:hAnsi="Inter" w:cs="Arial"/>
          <w:color w:val="383838"/>
          <w:sz w:val="32"/>
          <w:szCs w:val="32"/>
          <w:shd w:val="clear" w:color="auto" w:fill="FFFFFF"/>
        </w:rPr>
        <w:t xml:space="preserve"> </w:t>
      </w:r>
      <w:r w:rsidRPr="000561AC">
        <w:rPr>
          <w:rFonts w:ascii="Inter" w:hAnsi="Inter" w:cs="Arial"/>
          <w:color w:val="383838"/>
          <w:sz w:val="32"/>
          <w:szCs w:val="32"/>
          <w:shd w:val="clear" w:color="auto" w:fill="FFFFFF"/>
        </w:rPr>
        <w:t>…. The Prophet Joseph Smith taught that animals will be found in heaven, in myriad forms, from myriad worlds, enjoying eternal felicity, and praising God in languages God understands (Teachings of the Prophet Joseph Smith, pp. 291-92)” (The Encyclopedia of Mormonism, “Animals.”)</w:t>
      </w:r>
    </w:p>
    <w:p w14:paraId="39D736C2" w14:textId="77777777" w:rsidR="000561AC" w:rsidRPr="000561AC" w:rsidRDefault="000561AC" w:rsidP="000561AC">
      <w:pPr>
        <w:rPr>
          <w:rFonts w:ascii="Inter" w:hAnsi="Inter"/>
          <w:sz w:val="32"/>
          <w:szCs w:val="32"/>
        </w:rPr>
      </w:pPr>
    </w:p>
    <w:p w14:paraId="105C8CCB"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shd w:val="clear" w:color="auto" w:fill="FFFFFF"/>
        </w:rPr>
        <w:t xml:space="preserve">This revelation [D&amp;C 77:2-3] confirms that animals will be in heaven and further reveals that they will have immortal bodies in the same likeness as their mortal bodies. In other words, animals will be resurrected. It also reveals that the mortal bodies of beasts were created in the likeness of the “spirit of the beast” (D&amp;C 77:2), indicating that animals had a premortal spirit existence just like man and so did “every other creature which God has created” (D&amp;C 77:2). Evidently, all living things pass through this pattern of being first created as spirits, then receiving mortal bodies, and finally being resurrected to immortal </w:t>
      </w:r>
      <w:proofErr w:type="gramStart"/>
      <w:r w:rsidRPr="000561AC">
        <w:rPr>
          <w:rFonts w:ascii="Inter" w:hAnsi="Inter" w:cs="Arial"/>
          <w:color w:val="383838"/>
          <w:sz w:val="32"/>
          <w:szCs w:val="32"/>
          <w:shd w:val="clear" w:color="auto" w:fill="FFFFFF"/>
        </w:rPr>
        <w:t>bodies .</w:t>
      </w:r>
      <w:proofErr w:type="gramEnd"/>
      <w:r w:rsidRPr="000561AC">
        <w:rPr>
          <w:rFonts w:ascii="Inter" w:hAnsi="Inter" w:cs="Arial"/>
          <w:color w:val="383838"/>
          <w:sz w:val="32"/>
          <w:szCs w:val="32"/>
          <w:shd w:val="clear" w:color="auto" w:fill="FFFFFF"/>
        </w:rPr>
        <w:t>” (“Are Animals Saved in Heaven?” Mark Mathews, Meridian Magazine, 22 May 2017.)</w:t>
      </w:r>
    </w:p>
    <w:p w14:paraId="4991F2D4" w14:textId="77777777" w:rsidR="000561AC" w:rsidRPr="000561AC" w:rsidRDefault="000561AC" w:rsidP="000561AC">
      <w:pPr>
        <w:shd w:val="clear" w:color="auto" w:fill="FFFFFF"/>
        <w:rPr>
          <w:rFonts w:ascii="Inter" w:hAnsi="Inter"/>
          <w:sz w:val="32"/>
          <w:szCs w:val="32"/>
        </w:rPr>
      </w:pPr>
    </w:p>
    <w:p w14:paraId="7F1D99DC"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shd w:val="clear" w:color="auto" w:fill="FFFFFF"/>
        </w:rPr>
        <w:t>Animals were created spiritually before their physical bodies. (D&amp;C 77:2-3; Moses 3:5), Of course, there is a major difference between animals’ spirits and our spirits—we are begotten sons and daughters of Heavenly Father, and they are not.</w:t>
      </w:r>
    </w:p>
    <w:p w14:paraId="2DA48DE0" w14:textId="77777777" w:rsidR="000561AC" w:rsidRPr="000561AC" w:rsidRDefault="000561AC" w:rsidP="000561AC">
      <w:pPr>
        <w:shd w:val="clear" w:color="auto" w:fill="FFFFFF"/>
        <w:rPr>
          <w:rFonts w:ascii="Inter" w:hAnsi="Inter"/>
          <w:sz w:val="32"/>
          <w:szCs w:val="32"/>
        </w:rPr>
      </w:pPr>
    </w:p>
    <w:p w14:paraId="1CE39515"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u w:val="single"/>
        </w:rPr>
        <w:t>The First Presidency</w:t>
      </w:r>
      <w:r w:rsidRPr="000561AC">
        <w:rPr>
          <w:rFonts w:ascii="Inter" w:hAnsi="Inter" w:cs="Arial"/>
          <w:color w:val="383838"/>
          <w:sz w:val="32"/>
          <w:szCs w:val="32"/>
        </w:rPr>
        <w:t xml:space="preserve"> observed: “Nevertheless, the whole animal creation will be perfected and perpetuated in the Hereafter, each class in its ‘distinct order or sphere,’ and will enjoy ‘eternal felicity.’ That fact has been made plain in this dispensation (see D&amp;C 77:3).” (First Presidency, Origin of Man, Nov. 1909 Improvement Era 75-81, quoted in Feb 2002 Ensign)</w:t>
      </w:r>
    </w:p>
    <w:p w14:paraId="61DAFDC6" w14:textId="77777777" w:rsidR="000561AC" w:rsidRPr="000561AC" w:rsidRDefault="000561AC" w:rsidP="000561AC">
      <w:pPr>
        <w:shd w:val="clear" w:color="auto" w:fill="FFFFFF"/>
        <w:rPr>
          <w:rFonts w:ascii="Inter" w:hAnsi="Inter"/>
          <w:sz w:val="32"/>
          <w:szCs w:val="32"/>
        </w:rPr>
      </w:pPr>
    </w:p>
    <w:p w14:paraId="29468925"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u w:val="single"/>
        </w:rPr>
        <w:t>Orson F. Whitney</w:t>
      </w:r>
      <w:r w:rsidRPr="000561AC">
        <w:rPr>
          <w:rFonts w:ascii="Inter" w:hAnsi="Inter" w:cs="Arial"/>
          <w:color w:val="383838"/>
          <w:sz w:val="32"/>
          <w:szCs w:val="32"/>
        </w:rPr>
        <w:t xml:space="preserve"> noted: “’The affirmative of the question ‘Do Animals Have Souls?’ is amply sustained by divine revelation.” “</w:t>
      </w:r>
      <w:r w:rsidRPr="000561AC">
        <w:rPr>
          <w:rFonts w:ascii="Inter" w:hAnsi="Inter" w:cs="Arial"/>
          <w:color w:val="383838"/>
          <w:sz w:val="32"/>
          <w:szCs w:val="32"/>
          <w:u w:val="single"/>
        </w:rPr>
        <w:t>Joseph Smith</w:t>
      </w:r>
      <w:r w:rsidRPr="000561AC">
        <w:rPr>
          <w:rFonts w:ascii="Inter" w:hAnsi="Inter" w:cs="Arial"/>
          <w:color w:val="383838"/>
          <w:sz w:val="32"/>
          <w:szCs w:val="32"/>
        </w:rPr>
        <w:t xml:space="preserve"> so believed, or he would not have said … concerning his favorite horse, when it died, that he expected to have it in Eternity.” (Orson F. Whitney, Improvement Era, Aug 1927)</w:t>
      </w:r>
    </w:p>
    <w:p w14:paraId="12081FB8" w14:textId="77777777" w:rsidR="000561AC" w:rsidRPr="000561AC" w:rsidRDefault="000561AC" w:rsidP="000561AC">
      <w:pPr>
        <w:shd w:val="clear" w:color="auto" w:fill="FFFFFF"/>
        <w:rPr>
          <w:rFonts w:ascii="Inter" w:hAnsi="Inter"/>
          <w:sz w:val="32"/>
          <w:szCs w:val="32"/>
        </w:rPr>
      </w:pPr>
    </w:p>
    <w:p w14:paraId="5CB59010"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u w:val="single"/>
        </w:rPr>
        <w:t>Joseph Fielding Smith</w:t>
      </w:r>
      <w:r w:rsidRPr="000561AC">
        <w:rPr>
          <w:rFonts w:ascii="Inter" w:hAnsi="Inter" w:cs="Arial"/>
          <w:color w:val="383838"/>
          <w:sz w:val="32"/>
          <w:szCs w:val="32"/>
        </w:rPr>
        <w:t xml:space="preserve"> declared: “The animals … as well as man, are to be recreated, or renewed, through the resurrection, for they too are living souls.” (Gen. Conf. Oct 1928) He wrote: “animals do have spirits and that through the redemption made by our Savior they will come forth in the resurrection to enjoy the blessing of immortal life.” (Answers to Gospel Questions.)</w:t>
      </w:r>
    </w:p>
    <w:p w14:paraId="3C6494D2" w14:textId="77777777" w:rsidR="000561AC" w:rsidRPr="000561AC" w:rsidRDefault="000561AC" w:rsidP="000561AC">
      <w:pPr>
        <w:shd w:val="clear" w:color="auto" w:fill="FFFFFF"/>
        <w:rPr>
          <w:rFonts w:ascii="Inter" w:hAnsi="Inter"/>
          <w:sz w:val="32"/>
          <w:szCs w:val="32"/>
        </w:rPr>
      </w:pPr>
    </w:p>
    <w:p w14:paraId="79AE226A" w14:textId="77777777" w:rsidR="000561AC" w:rsidRPr="000561AC" w:rsidRDefault="000561AC" w:rsidP="000561AC">
      <w:pPr>
        <w:shd w:val="clear" w:color="auto" w:fill="FFFFFF"/>
        <w:rPr>
          <w:rFonts w:ascii="Inter" w:hAnsi="Inter"/>
          <w:sz w:val="32"/>
          <w:szCs w:val="32"/>
        </w:rPr>
      </w:pPr>
      <w:r w:rsidRPr="000561AC">
        <w:rPr>
          <w:rFonts w:ascii="Inter" w:hAnsi="Inter" w:cs="Arial"/>
          <w:color w:val="383838"/>
          <w:sz w:val="32"/>
          <w:szCs w:val="32"/>
          <w:u w:val="single"/>
        </w:rPr>
        <w:t>Bruce R. McConkie</w:t>
      </w:r>
      <w:r w:rsidRPr="000561AC">
        <w:rPr>
          <w:rFonts w:ascii="Inter" w:hAnsi="Inter" w:cs="Arial"/>
          <w:color w:val="383838"/>
          <w:sz w:val="32"/>
          <w:szCs w:val="32"/>
        </w:rPr>
        <w:t xml:space="preserve"> taught that animals, and all forms of life, are eternal. “Animals, birds, fowls, fishes, plants, and all forms of life occupy an assigned sphere and play an eternal </w:t>
      </w:r>
      <w:r w:rsidRPr="000561AC">
        <w:rPr>
          <w:rFonts w:ascii="Inter" w:hAnsi="Inter" w:cs="Arial"/>
          <w:color w:val="383838"/>
          <w:sz w:val="32"/>
          <w:szCs w:val="32"/>
        </w:rPr>
        <w:lastRenderedPageBreak/>
        <w:t>role in the great plan of creation, redemption, and salvation. They were all created as spirit entities in pre-existence.” (Mormon Doctrine, 1966).</w:t>
      </w:r>
    </w:p>
    <w:p w14:paraId="286B2C74" w14:textId="77777777" w:rsidR="000561AC" w:rsidRPr="000561AC" w:rsidRDefault="000561AC" w:rsidP="000561AC">
      <w:pPr>
        <w:rPr>
          <w:rFonts w:ascii="Inter" w:hAnsi="Inter"/>
          <w:sz w:val="32"/>
          <w:szCs w:val="32"/>
        </w:rPr>
      </w:pPr>
    </w:p>
    <w:p w14:paraId="35619A4C" w14:textId="77777777" w:rsidR="00646D21" w:rsidRPr="000561AC" w:rsidRDefault="00646D21">
      <w:pPr>
        <w:rPr>
          <w:rFonts w:ascii="Inter" w:hAnsi="Inter"/>
          <w:sz w:val="32"/>
          <w:szCs w:val="32"/>
        </w:rPr>
      </w:pPr>
    </w:p>
    <w:sectPr w:rsidR="00646D21" w:rsidRPr="000561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utfit">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ter">
    <w:panose1 w:val="02000503000000020004"/>
    <w:charset w:val="00"/>
    <w:family w:val="auto"/>
    <w:pitch w:val="variable"/>
    <w:sig w:usb0="E00002FF" w:usb1="1200A1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1AC"/>
    <w:rsid w:val="000561AC"/>
    <w:rsid w:val="00252003"/>
    <w:rsid w:val="005A2F66"/>
    <w:rsid w:val="00621A4D"/>
    <w:rsid w:val="00646D21"/>
    <w:rsid w:val="006B1542"/>
    <w:rsid w:val="00803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9F0381"/>
  <w15:chartTrackingRefBased/>
  <w15:docId w15:val="{1115BEC2-5A21-3B42-A1EE-3D5B5461E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A4D"/>
    <w:rPr>
      <w:rFonts w:ascii="Times New Roman" w:hAnsi="Times New Roman" w:cs="Times New Roman"/>
      <w:kern w:val="0"/>
      <w:sz w:val="28"/>
      <w14:ligatures w14:val="none"/>
    </w:rPr>
  </w:style>
  <w:style w:type="paragraph" w:styleId="Heading1">
    <w:name w:val="heading 1"/>
    <w:basedOn w:val="Normal"/>
    <w:next w:val="Normal"/>
    <w:link w:val="Heading1Char"/>
    <w:uiPriority w:val="9"/>
    <w:qFormat/>
    <w:rsid w:val="00621A4D"/>
    <w:pPr>
      <w:keepNext/>
      <w:keepLines/>
      <w:spacing w:before="240"/>
      <w:outlineLvl w:val="0"/>
    </w:pPr>
    <w:rPr>
      <w:rFonts w:eastAsiaTheme="majorEastAsia" w:cstheme="majorBidi"/>
      <w:b/>
      <w:color w:val="FF0000"/>
      <w:sz w:val="36"/>
      <w:szCs w:val="32"/>
    </w:rPr>
  </w:style>
  <w:style w:type="paragraph" w:styleId="Heading2">
    <w:name w:val="heading 2"/>
    <w:basedOn w:val="Normal"/>
    <w:next w:val="Normal"/>
    <w:link w:val="Heading2Char"/>
    <w:uiPriority w:val="9"/>
    <w:unhideWhenUsed/>
    <w:qFormat/>
    <w:rsid w:val="00621A4D"/>
    <w:pPr>
      <w:keepNext/>
      <w:keepLines/>
      <w:spacing w:before="40"/>
      <w:outlineLvl w:val="1"/>
    </w:pPr>
    <w:rPr>
      <w:rFonts w:eastAsiaTheme="majorEastAsia" w:cstheme="majorBidi"/>
      <w:b/>
      <w:color w:val="4472C4" w:themeColor="accent1"/>
      <w:sz w:val="32"/>
      <w:szCs w:val="26"/>
    </w:rPr>
  </w:style>
  <w:style w:type="paragraph" w:styleId="Heading3">
    <w:name w:val="heading 3"/>
    <w:basedOn w:val="Normal"/>
    <w:next w:val="Normal"/>
    <w:link w:val="Heading3Char"/>
    <w:uiPriority w:val="9"/>
    <w:semiHidden/>
    <w:unhideWhenUsed/>
    <w:qFormat/>
    <w:rsid w:val="00621A4D"/>
    <w:pPr>
      <w:keepNext/>
      <w:keepLines/>
      <w:spacing w:before="40"/>
      <w:outlineLvl w:val="2"/>
    </w:pPr>
    <w:rPr>
      <w:rFonts w:eastAsiaTheme="majorEastAsia" w:cstheme="majorBidi"/>
      <w:b/>
      <w:color w:val="ED7D31" w:themeColor="accent2"/>
    </w:rPr>
  </w:style>
  <w:style w:type="paragraph" w:styleId="Heading4">
    <w:name w:val="heading 4"/>
    <w:basedOn w:val="Normal"/>
    <w:next w:val="Normal"/>
    <w:link w:val="Heading4Char"/>
    <w:uiPriority w:val="9"/>
    <w:semiHidden/>
    <w:unhideWhenUsed/>
    <w:qFormat/>
    <w:rsid w:val="000561AC"/>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561AC"/>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561A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561A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561A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561A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621A4D"/>
    <w:rPr>
      <w:rFonts w:ascii="Times New Roman" w:eastAsiaTheme="majorEastAsia" w:hAnsi="Times New Roman" w:cstheme="majorBidi"/>
      <w:b/>
      <w:color w:val="ED7D31" w:themeColor="accent2"/>
      <w:sz w:val="28"/>
    </w:rPr>
  </w:style>
  <w:style w:type="character" w:customStyle="1" w:styleId="Heading2Char">
    <w:name w:val="Heading 2 Char"/>
    <w:basedOn w:val="DefaultParagraphFont"/>
    <w:link w:val="Heading2"/>
    <w:uiPriority w:val="9"/>
    <w:rsid w:val="00621A4D"/>
    <w:rPr>
      <w:rFonts w:ascii="Times New Roman" w:eastAsiaTheme="majorEastAsia" w:hAnsi="Times New Roman" w:cstheme="majorBidi"/>
      <w:b/>
      <w:color w:val="4472C4" w:themeColor="accent1"/>
      <w:sz w:val="32"/>
      <w:szCs w:val="26"/>
    </w:rPr>
  </w:style>
  <w:style w:type="character" w:customStyle="1" w:styleId="Heading1Char">
    <w:name w:val="Heading 1 Char"/>
    <w:basedOn w:val="DefaultParagraphFont"/>
    <w:link w:val="Heading1"/>
    <w:uiPriority w:val="9"/>
    <w:rsid w:val="00621A4D"/>
    <w:rPr>
      <w:rFonts w:ascii="Times New Roman" w:eastAsiaTheme="majorEastAsia" w:hAnsi="Times New Roman" w:cstheme="majorBidi"/>
      <w:b/>
      <w:color w:val="FF0000"/>
      <w:sz w:val="36"/>
      <w:szCs w:val="32"/>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0561AC"/>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0561AC"/>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0561AC"/>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0561AC"/>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0561AC"/>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0561AC"/>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0561A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1AC"/>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0561AC"/>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0561AC"/>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0561A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61AC"/>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0561AC"/>
    <w:pPr>
      <w:ind w:left="720"/>
      <w:contextualSpacing/>
    </w:pPr>
  </w:style>
  <w:style w:type="character" w:styleId="IntenseEmphasis">
    <w:name w:val="Intense Emphasis"/>
    <w:basedOn w:val="DefaultParagraphFont"/>
    <w:uiPriority w:val="21"/>
    <w:qFormat/>
    <w:rsid w:val="000561AC"/>
    <w:rPr>
      <w:i/>
      <w:iCs/>
      <w:color w:val="2F5496" w:themeColor="accent1" w:themeShade="BF"/>
    </w:rPr>
  </w:style>
  <w:style w:type="paragraph" w:styleId="IntenseQuote">
    <w:name w:val="Intense Quote"/>
    <w:basedOn w:val="Normal"/>
    <w:next w:val="Normal"/>
    <w:link w:val="IntenseQuoteChar"/>
    <w:uiPriority w:val="30"/>
    <w:qFormat/>
    <w:rsid w:val="000561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61AC"/>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0561AC"/>
    <w:rPr>
      <w:b/>
      <w:bCs/>
      <w:smallCaps/>
      <w:color w:val="2F5496" w:themeColor="accent1" w:themeShade="BF"/>
      <w:spacing w:val="5"/>
    </w:rPr>
  </w:style>
  <w:style w:type="paragraph" w:styleId="NormalWeb">
    <w:name w:val="Normal (Web)"/>
    <w:basedOn w:val="Normal"/>
    <w:uiPriority w:val="99"/>
    <w:semiHidden/>
    <w:unhideWhenUsed/>
    <w:rsid w:val="000561AC"/>
    <w:pPr>
      <w:spacing w:before="100" w:beforeAutospacing="1" w:after="100" w:afterAutospacing="1"/>
    </w:pPr>
    <w:rPr>
      <w:sz w:val="24"/>
    </w:rPr>
  </w:style>
  <w:style w:type="character" w:styleId="Hyperlink">
    <w:name w:val="Hyperlink"/>
    <w:basedOn w:val="DefaultParagraphFont"/>
    <w:uiPriority w:val="99"/>
    <w:semiHidden/>
    <w:unhideWhenUsed/>
    <w:rsid w:val="000561AC"/>
    <w:rPr>
      <w:color w:val="0000FF"/>
      <w:u w:val="single"/>
    </w:rPr>
  </w:style>
  <w:style w:type="character" w:customStyle="1" w:styleId="apple-tab-span">
    <w:name w:val="apple-tab-span"/>
    <w:basedOn w:val="DefaultParagraphFont"/>
    <w:rsid w:val="0005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enpu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478</Words>
  <Characters>2729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1</cp:revision>
  <dcterms:created xsi:type="dcterms:W3CDTF">2026-03-28T19:56:00Z</dcterms:created>
  <dcterms:modified xsi:type="dcterms:W3CDTF">2026-03-28T20:12:00Z</dcterms:modified>
</cp:coreProperties>
</file>