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7E32A1F" w14:textId="20D3ACDF" w:rsidR="009524CA" w:rsidRDefault="009524CA" w:rsidP="009524CA">
      <w:pPr>
        <w:pStyle w:val="Heading1"/>
        <w:jc w:val="center"/>
      </w:pPr>
      <w:bookmarkStart w:id="0" w:name="_Toc226205174"/>
      <w:r w:rsidRPr="009524CA">
        <w:t>Modern day Church of Christ</w:t>
      </w:r>
      <w:bookmarkEnd w:id="0"/>
    </w:p>
    <w:p w14:paraId="509E26E4" w14:textId="6650769C" w:rsidR="009524CA" w:rsidRPr="009524CA" w:rsidRDefault="009524CA" w:rsidP="009524CA">
      <w:pPr>
        <w:pStyle w:val="Heading1"/>
        <w:jc w:val="center"/>
      </w:pPr>
      <w:bookmarkStart w:id="1" w:name="_Toc226205175"/>
      <w:r w:rsidRPr="009524CA">
        <w:t>Needs to mirror</w:t>
      </w:r>
      <w:bookmarkEnd w:id="1"/>
    </w:p>
    <w:p w14:paraId="5E46D92F" w14:textId="77777777" w:rsidR="009524CA" w:rsidRPr="009524CA" w:rsidRDefault="009524CA" w:rsidP="009524CA">
      <w:pPr>
        <w:pStyle w:val="Heading1"/>
        <w:jc w:val="center"/>
      </w:pPr>
      <w:bookmarkStart w:id="2" w:name="_Toc226205176"/>
      <w:r w:rsidRPr="009524CA">
        <w:t>the ancient Church of Christ</w:t>
      </w:r>
      <w:bookmarkEnd w:id="2"/>
    </w:p>
    <w:p w14:paraId="4719829F" w14:textId="77777777" w:rsidR="009524CA" w:rsidRDefault="009524CA" w:rsidP="009524CA">
      <w:pPr>
        <w:jc w:val="center"/>
        <w:rPr>
          <w:rFonts w:ascii="Inter Medium" w:hAnsi="Inter Medium"/>
          <w:color w:val="000000"/>
          <w:szCs w:val="28"/>
        </w:rPr>
      </w:pPr>
    </w:p>
    <w:p w14:paraId="13AC3750" w14:textId="3739FFDD" w:rsidR="009524CA" w:rsidRPr="009524CA" w:rsidRDefault="009524CA" w:rsidP="009524CA">
      <w:pPr>
        <w:jc w:val="center"/>
        <w:rPr>
          <w:rFonts w:ascii="Inter Medium" w:hAnsi="Inter Medium"/>
          <w:color w:val="000000"/>
          <w:szCs w:val="28"/>
        </w:rPr>
      </w:pPr>
      <w:r w:rsidRPr="009524CA">
        <w:rPr>
          <w:rFonts w:ascii="Inter Medium" w:hAnsi="Inter Medium"/>
          <w:color w:val="000000"/>
          <w:szCs w:val="28"/>
        </w:rPr>
        <w:t>72 script</w:t>
      </w:r>
      <w:r>
        <w:rPr>
          <w:rFonts w:ascii="Inter Medium" w:hAnsi="Inter Medium"/>
          <w:color w:val="000000"/>
          <w:szCs w:val="28"/>
        </w:rPr>
        <w:t>u</w:t>
      </w:r>
      <w:r w:rsidRPr="009524CA">
        <w:rPr>
          <w:rFonts w:ascii="Inter Medium" w:hAnsi="Inter Medium"/>
          <w:color w:val="000000"/>
          <w:szCs w:val="28"/>
        </w:rPr>
        <w:t>res quoted</w:t>
      </w:r>
    </w:p>
    <w:p w14:paraId="5F06D08A" w14:textId="3A3C34E1" w:rsidR="009524CA" w:rsidRPr="009524CA" w:rsidRDefault="009524CA" w:rsidP="009524CA">
      <w:pPr>
        <w:jc w:val="center"/>
        <w:rPr>
          <w:rFonts w:ascii="Inter Medium" w:hAnsi="Inter Medium"/>
          <w:sz w:val="24"/>
        </w:rPr>
      </w:pPr>
      <w:r w:rsidRPr="009524CA">
        <w:rPr>
          <w:rFonts w:ascii="Inter Medium" w:hAnsi="Inter Medium"/>
          <w:color w:val="000000"/>
          <w:sz w:val="24"/>
        </w:rPr>
        <w:t>(</w:t>
      </w:r>
      <w:hyperlink r:id="rId5" w:history="1">
        <w:r w:rsidRPr="009524CA">
          <w:rPr>
            <w:rFonts w:ascii="Inter Medium" w:hAnsi="Inter Medium"/>
            <w:color w:val="1155CC"/>
            <w:sz w:val="24"/>
            <w:u w:val="single"/>
          </w:rPr>
          <w:t>denpug.com</w:t>
        </w:r>
      </w:hyperlink>
      <w:r w:rsidRPr="009524CA">
        <w:rPr>
          <w:rFonts w:ascii="Inter Medium" w:hAnsi="Inter Medium"/>
          <w:color w:val="000000"/>
          <w:sz w:val="24"/>
        </w:rPr>
        <w:t>©2022, Mar 2022, 5pp)</w:t>
      </w:r>
    </w:p>
    <w:p w14:paraId="237B30A0" w14:textId="77777777" w:rsidR="009524CA" w:rsidRPr="009524CA" w:rsidRDefault="009524CA" w:rsidP="009524CA">
      <w:pPr>
        <w:rPr>
          <w:rFonts w:ascii="Inter Medium" w:hAnsi="Inter Medium"/>
          <w:sz w:val="34"/>
          <w:szCs w:val="34"/>
        </w:rPr>
      </w:pPr>
    </w:p>
    <w:p w14:paraId="48053295" w14:textId="5FC3D0EB" w:rsidR="009524CA" w:rsidRPr="009524CA" w:rsidRDefault="009524CA" w:rsidP="009524CA">
      <w:pPr>
        <w:rPr>
          <w:rFonts w:ascii="Inter Medium" w:hAnsi="Inter Medium"/>
          <w:sz w:val="34"/>
          <w:szCs w:val="34"/>
        </w:rPr>
      </w:pPr>
      <w:r w:rsidRPr="009524CA">
        <w:rPr>
          <w:rFonts w:ascii="Inter Medium" w:hAnsi="Inter Medium"/>
          <w:color w:val="000000"/>
          <w:sz w:val="34"/>
          <w:szCs w:val="34"/>
        </w:rPr>
        <w:t>I believe that Jesus Christ was the Son of God, the only perfect man who lived on the earth and that he organized a church when he dwelled here 2,000 years ago. Although the people in his church were not perfect, the organization and doctrines were perfect and provide an outline of what his church should look like today.</w:t>
      </w:r>
    </w:p>
    <w:p w14:paraId="0A724A69" w14:textId="77777777" w:rsidR="009524CA" w:rsidRPr="009524CA" w:rsidRDefault="009524CA" w:rsidP="009524CA">
      <w:pPr>
        <w:rPr>
          <w:rFonts w:ascii="Inter Medium" w:hAnsi="Inter Medium"/>
          <w:sz w:val="34"/>
          <w:szCs w:val="34"/>
        </w:rPr>
      </w:pPr>
    </w:p>
    <w:p w14:paraId="5D9D4E2C" w14:textId="77777777" w:rsidR="009524CA" w:rsidRPr="009524CA" w:rsidRDefault="009524CA" w:rsidP="009524CA">
      <w:pPr>
        <w:rPr>
          <w:rFonts w:ascii="Inter Medium" w:hAnsi="Inter Medium"/>
          <w:sz w:val="34"/>
          <w:szCs w:val="34"/>
        </w:rPr>
      </w:pPr>
      <w:r w:rsidRPr="009524CA">
        <w:rPr>
          <w:rFonts w:ascii="Inter Medium" w:hAnsi="Inter Medium"/>
          <w:color w:val="000000"/>
          <w:sz w:val="34"/>
          <w:szCs w:val="34"/>
        </w:rPr>
        <w:t>I know both organizations and doctrines can evolve given the specific needs of the people at the time (Old Testament Law of Moses became the New Testament Law of Christ) but the core organization and doctrines will be the same from Father Adam, through Enoch, Noah, Abraham, Moses, David, Isaiah, and Christ and his Apostles ... down to today.</w:t>
      </w:r>
    </w:p>
    <w:p w14:paraId="76CCD861" w14:textId="77777777" w:rsidR="009524CA" w:rsidRDefault="009524CA" w:rsidP="009524CA">
      <w:pPr>
        <w:rPr>
          <w:rFonts w:ascii="Inter Medium" w:hAnsi="Inter Medium"/>
          <w:sz w:val="34"/>
          <w:szCs w:val="34"/>
        </w:rPr>
      </w:pPr>
    </w:p>
    <w:p w14:paraId="131C9B3A" w14:textId="2B2C9AC3" w:rsidR="009524CA" w:rsidRDefault="009524CA" w:rsidP="009524CA">
      <w:pPr>
        <w:rPr>
          <w:rFonts w:ascii="Inter Medium" w:hAnsi="Inter Medium"/>
          <w:sz w:val="34"/>
          <w:szCs w:val="34"/>
        </w:rPr>
      </w:pPr>
      <w:r>
        <w:rPr>
          <w:rFonts w:ascii="Inter Medium" w:hAnsi="Inter Medium"/>
          <w:sz w:val="34"/>
          <w:szCs w:val="34"/>
        </w:rPr>
        <w:t>Table of contents:</w:t>
      </w:r>
    </w:p>
    <w:p w14:paraId="6773AB28" w14:textId="70D2A064" w:rsidR="009524CA" w:rsidRDefault="009524CA">
      <w:pPr>
        <w:pStyle w:val="TOC1"/>
        <w:tabs>
          <w:tab w:val="right" w:leader="dot" w:pos="9350"/>
        </w:tabs>
        <w:rPr>
          <w:rFonts w:asciiTheme="minorHAnsi" w:eastAsiaTheme="minorEastAsia" w:hAnsiTheme="minorHAnsi" w:cstheme="minorBidi"/>
          <w:noProof/>
          <w:kern w:val="2"/>
          <w:sz w:val="24"/>
          <w14:ligatures w14:val="standardContextual"/>
        </w:rPr>
      </w:pPr>
      <w:r>
        <w:rPr>
          <w:rFonts w:ascii="Inter Medium" w:hAnsi="Inter Medium"/>
          <w:sz w:val="34"/>
          <w:szCs w:val="34"/>
        </w:rPr>
        <w:fldChar w:fldCharType="begin"/>
      </w:r>
      <w:r>
        <w:rPr>
          <w:rFonts w:ascii="Inter Medium" w:hAnsi="Inter Medium"/>
          <w:sz w:val="34"/>
          <w:szCs w:val="34"/>
        </w:rPr>
        <w:instrText xml:space="preserve"> TOC \o "1-3" \h \z \u </w:instrText>
      </w:r>
      <w:r>
        <w:rPr>
          <w:rFonts w:ascii="Inter Medium" w:hAnsi="Inter Medium"/>
          <w:sz w:val="34"/>
          <w:szCs w:val="34"/>
        </w:rPr>
        <w:fldChar w:fldCharType="separate"/>
      </w:r>
      <w:hyperlink w:anchor="_Toc226205174" w:history="1">
        <w:r w:rsidRPr="006E5494">
          <w:rPr>
            <w:rStyle w:val="Hyperlink"/>
            <w:rFonts w:eastAsiaTheme="majorEastAsia"/>
            <w:noProof/>
          </w:rPr>
          <w:t>Modern day Church of Christ</w:t>
        </w:r>
        <w:r>
          <w:rPr>
            <w:noProof/>
            <w:webHidden/>
          </w:rPr>
          <w:tab/>
        </w:r>
        <w:r>
          <w:rPr>
            <w:noProof/>
            <w:webHidden/>
          </w:rPr>
          <w:fldChar w:fldCharType="begin"/>
        </w:r>
        <w:r>
          <w:rPr>
            <w:noProof/>
            <w:webHidden/>
          </w:rPr>
          <w:instrText xml:space="preserve"> PAGEREF _Toc226205174 \h </w:instrText>
        </w:r>
        <w:r>
          <w:rPr>
            <w:noProof/>
            <w:webHidden/>
          </w:rPr>
        </w:r>
        <w:r>
          <w:rPr>
            <w:noProof/>
            <w:webHidden/>
          </w:rPr>
          <w:fldChar w:fldCharType="separate"/>
        </w:r>
        <w:r>
          <w:rPr>
            <w:noProof/>
            <w:webHidden/>
          </w:rPr>
          <w:t>1</w:t>
        </w:r>
        <w:r>
          <w:rPr>
            <w:noProof/>
            <w:webHidden/>
          </w:rPr>
          <w:fldChar w:fldCharType="end"/>
        </w:r>
      </w:hyperlink>
    </w:p>
    <w:p w14:paraId="5B7A1A49" w14:textId="10086C9B" w:rsidR="009524CA" w:rsidRDefault="009524CA">
      <w:pPr>
        <w:pStyle w:val="TOC1"/>
        <w:tabs>
          <w:tab w:val="right" w:leader="dot" w:pos="9350"/>
        </w:tabs>
        <w:rPr>
          <w:rFonts w:asciiTheme="minorHAnsi" w:eastAsiaTheme="minorEastAsia" w:hAnsiTheme="minorHAnsi" w:cstheme="minorBidi"/>
          <w:noProof/>
          <w:kern w:val="2"/>
          <w:sz w:val="24"/>
          <w14:ligatures w14:val="standardContextual"/>
        </w:rPr>
      </w:pPr>
      <w:hyperlink w:anchor="_Toc226205175" w:history="1">
        <w:r w:rsidRPr="006E5494">
          <w:rPr>
            <w:rStyle w:val="Hyperlink"/>
            <w:rFonts w:eastAsiaTheme="majorEastAsia"/>
            <w:noProof/>
          </w:rPr>
          <w:t>Needs to mirror</w:t>
        </w:r>
        <w:r>
          <w:rPr>
            <w:noProof/>
            <w:webHidden/>
          </w:rPr>
          <w:tab/>
        </w:r>
        <w:r>
          <w:rPr>
            <w:noProof/>
            <w:webHidden/>
          </w:rPr>
          <w:fldChar w:fldCharType="begin"/>
        </w:r>
        <w:r>
          <w:rPr>
            <w:noProof/>
            <w:webHidden/>
          </w:rPr>
          <w:instrText xml:space="preserve"> PAGEREF _Toc226205175 \h </w:instrText>
        </w:r>
        <w:r>
          <w:rPr>
            <w:noProof/>
            <w:webHidden/>
          </w:rPr>
        </w:r>
        <w:r>
          <w:rPr>
            <w:noProof/>
            <w:webHidden/>
          </w:rPr>
          <w:fldChar w:fldCharType="separate"/>
        </w:r>
        <w:r>
          <w:rPr>
            <w:noProof/>
            <w:webHidden/>
          </w:rPr>
          <w:t>1</w:t>
        </w:r>
        <w:r>
          <w:rPr>
            <w:noProof/>
            <w:webHidden/>
          </w:rPr>
          <w:fldChar w:fldCharType="end"/>
        </w:r>
      </w:hyperlink>
    </w:p>
    <w:p w14:paraId="764F4CEA" w14:textId="30B5DF10" w:rsidR="009524CA" w:rsidRDefault="009524CA">
      <w:pPr>
        <w:pStyle w:val="TOC1"/>
        <w:tabs>
          <w:tab w:val="right" w:leader="dot" w:pos="9350"/>
        </w:tabs>
        <w:rPr>
          <w:rFonts w:asciiTheme="minorHAnsi" w:eastAsiaTheme="minorEastAsia" w:hAnsiTheme="minorHAnsi" w:cstheme="minorBidi"/>
          <w:noProof/>
          <w:kern w:val="2"/>
          <w:sz w:val="24"/>
          <w14:ligatures w14:val="standardContextual"/>
        </w:rPr>
      </w:pPr>
      <w:hyperlink w:anchor="_Toc226205176" w:history="1">
        <w:r w:rsidRPr="006E5494">
          <w:rPr>
            <w:rStyle w:val="Hyperlink"/>
            <w:rFonts w:eastAsiaTheme="majorEastAsia"/>
            <w:noProof/>
          </w:rPr>
          <w:t>the ancient Church of Christ</w:t>
        </w:r>
        <w:r>
          <w:rPr>
            <w:noProof/>
            <w:webHidden/>
          </w:rPr>
          <w:tab/>
        </w:r>
        <w:r>
          <w:rPr>
            <w:noProof/>
            <w:webHidden/>
          </w:rPr>
          <w:fldChar w:fldCharType="begin"/>
        </w:r>
        <w:r>
          <w:rPr>
            <w:noProof/>
            <w:webHidden/>
          </w:rPr>
          <w:instrText xml:space="preserve"> PAGEREF _Toc226205176 \h </w:instrText>
        </w:r>
        <w:r>
          <w:rPr>
            <w:noProof/>
            <w:webHidden/>
          </w:rPr>
        </w:r>
        <w:r>
          <w:rPr>
            <w:noProof/>
            <w:webHidden/>
          </w:rPr>
          <w:fldChar w:fldCharType="separate"/>
        </w:r>
        <w:r>
          <w:rPr>
            <w:noProof/>
            <w:webHidden/>
          </w:rPr>
          <w:t>1</w:t>
        </w:r>
        <w:r>
          <w:rPr>
            <w:noProof/>
            <w:webHidden/>
          </w:rPr>
          <w:fldChar w:fldCharType="end"/>
        </w:r>
      </w:hyperlink>
    </w:p>
    <w:p w14:paraId="5B46AA83" w14:textId="13CFE803" w:rsidR="009524CA" w:rsidRDefault="009524CA">
      <w:pPr>
        <w:pStyle w:val="TOC2"/>
        <w:tabs>
          <w:tab w:val="right" w:leader="dot" w:pos="9350"/>
        </w:tabs>
        <w:rPr>
          <w:rFonts w:asciiTheme="minorHAnsi" w:eastAsiaTheme="minorEastAsia" w:hAnsiTheme="minorHAnsi" w:cstheme="minorBidi"/>
          <w:noProof/>
          <w:kern w:val="2"/>
          <w:sz w:val="24"/>
          <w14:ligatures w14:val="standardContextual"/>
        </w:rPr>
      </w:pPr>
      <w:hyperlink w:anchor="_Toc226205177" w:history="1">
        <w:r w:rsidRPr="006E5494">
          <w:rPr>
            <w:rStyle w:val="Hyperlink"/>
            <w:rFonts w:eastAsiaTheme="majorEastAsia"/>
            <w:noProof/>
          </w:rPr>
          <w:t>The Church of Jesus Christ ancient organization</w:t>
        </w:r>
        <w:r>
          <w:rPr>
            <w:noProof/>
            <w:webHidden/>
          </w:rPr>
          <w:tab/>
        </w:r>
        <w:r>
          <w:rPr>
            <w:noProof/>
            <w:webHidden/>
          </w:rPr>
          <w:fldChar w:fldCharType="begin"/>
        </w:r>
        <w:r>
          <w:rPr>
            <w:noProof/>
            <w:webHidden/>
          </w:rPr>
          <w:instrText xml:space="preserve"> PAGEREF _Toc226205177 \h </w:instrText>
        </w:r>
        <w:r>
          <w:rPr>
            <w:noProof/>
            <w:webHidden/>
          </w:rPr>
        </w:r>
        <w:r>
          <w:rPr>
            <w:noProof/>
            <w:webHidden/>
          </w:rPr>
          <w:fldChar w:fldCharType="separate"/>
        </w:r>
        <w:r>
          <w:rPr>
            <w:noProof/>
            <w:webHidden/>
          </w:rPr>
          <w:t>2</w:t>
        </w:r>
        <w:r>
          <w:rPr>
            <w:noProof/>
            <w:webHidden/>
          </w:rPr>
          <w:fldChar w:fldCharType="end"/>
        </w:r>
      </w:hyperlink>
    </w:p>
    <w:p w14:paraId="41084705" w14:textId="0A56FCB8" w:rsidR="009524CA" w:rsidRDefault="009524CA">
      <w:pPr>
        <w:pStyle w:val="TOC2"/>
        <w:tabs>
          <w:tab w:val="right" w:leader="dot" w:pos="9350"/>
        </w:tabs>
        <w:rPr>
          <w:rFonts w:asciiTheme="minorHAnsi" w:eastAsiaTheme="minorEastAsia" w:hAnsiTheme="minorHAnsi" w:cstheme="minorBidi"/>
          <w:noProof/>
          <w:kern w:val="2"/>
          <w:sz w:val="24"/>
          <w14:ligatures w14:val="standardContextual"/>
        </w:rPr>
      </w:pPr>
      <w:hyperlink w:anchor="_Toc226205178" w:history="1">
        <w:r w:rsidRPr="006E5494">
          <w:rPr>
            <w:rStyle w:val="Hyperlink"/>
            <w:rFonts w:eastAsiaTheme="majorEastAsia"/>
            <w:noProof/>
          </w:rPr>
          <w:t>Teachings of the ancient church that should be found in the modern church</w:t>
        </w:r>
        <w:r>
          <w:rPr>
            <w:noProof/>
            <w:webHidden/>
          </w:rPr>
          <w:tab/>
        </w:r>
        <w:r>
          <w:rPr>
            <w:noProof/>
            <w:webHidden/>
          </w:rPr>
          <w:fldChar w:fldCharType="begin"/>
        </w:r>
        <w:r>
          <w:rPr>
            <w:noProof/>
            <w:webHidden/>
          </w:rPr>
          <w:instrText xml:space="preserve"> PAGEREF _Toc226205178 \h </w:instrText>
        </w:r>
        <w:r>
          <w:rPr>
            <w:noProof/>
            <w:webHidden/>
          </w:rPr>
        </w:r>
        <w:r>
          <w:rPr>
            <w:noProof/>
            <w:webHidden/>
          </w:rPr>
          <w:fldChar w:fldCharType="separate"/>
        </w:r>
        <w:r>
          <w:rPr>
            <w:noProof/>
            <w:webHidden/>
          </w:rPr>
          <w:t>4</w:t>
        </w:r>
        <w:r>
          <w:rPr>
            <w:noProof/>
            <w:webHidden/>
          </w:rPr>
          <w:fldChar w:fldCharType="end"/>
        </w:r>
      </w:hyperlink>
    </w:p>
    <w:p w14:paraId="75996613" w14:textId="4BE6D770" w:rsidR="009524CA" w:rsidRDefault="009524CA">
      <w:pPr>
        <w:pStyle w:val="TOC3"/>
        <w:tabs>
          <w:tab w:val="right" w:leader="dot" w:pos="9350"/>
        </w:tabs>
        <w:rPr>
          <w:rFonts w:asciiTheme="minorHAnsi" w:eastAsiaTheme="minorEastAsia" w:hAnsiTheme="minorHAnsi" w:cstheme="minorBidi"/>
          <w:noProof/>
          <w:kern w:val="2"/>
          <w:sz w:val="24"/>
          <w14:ligatures w14:val="standardContextual"/>
        </w:rPr>
      </w:pPr>
      <w:hyperlink w:anchor="_Toc226205179" w:history="1">
        <w:r w:rsidRPr="006E5494">
          <w:rPr>
            <w:rStyle w:val="Hyperlink"/>
            <w:rFonts w:eastAsiaTheme="majorEastAsia"/>
            <w:noProof/>
          </w:rPr>
          <w:t>Apostacy foretold (Acts 3:20-21; 2 Thess. 2:3)</w:t>
        </w:r>
        <w:r>
          <w:rPr>
            <w:noProof/>
            <w:webHidden/>
          </w:rPr>
          <w:tab/>
        </w:r>
        <w:r>
          <w:rPr>
            <w:noProof/>
            <w:webHidden/>
          </w:rPr>
          <w:fldChar w:fldCharType="begin"/>
        </w:r>
        <w:r>
          <w:rPr>
            <w:noProof/>
            <w:webHidden/>
          </w:rPr>
          <w:instrText xml:space="preserve"> PAGEREF _Toc226205179 \h </w:instrText>
        </w:r>
        <w:r>
          <w:rPr>
            <w:noProof/>
            <w:webHidden/>
          </w:rPr>
        </w:r>
        <w:r>
          <w:rPr>
            <w:noProof/>
            <w:webHidden/>
          </w:rPr>
          <w:fldChar w:fldCharType="separate"/>
        </w:r>
        <w:r>
          <w:rPr>
            <w:noProof/>
            <w:webHidden/>
          </w:rPr>
          <w:t>4</w:t>
        </w:r>
        <w:r>
          <w:rPr>
            <w:noProof/>
            <w:webHidden/>
          </w:rPr>
          <w:fldChar w:fldCharType="end"/>
        </w:r>
      </w:hyperlink>
    </w:p>
    <w:p w14:paraId="18EDF040" w14:textId="4874DB04" w:rsidR="009524CA" w:rsidRDefault="009524CA">
      <w:pPr>
        <w:pStyle w:val="TOC3"/>
        <w:tabs>
          <w:tab w:val="right" w:leader="dot" w:pos="9350"/>
        </w:tabs>
        <w:rPr>
          <w:rFonts w:asciiTheme="minorHAnsi" w:eastAsiaTheme="minorEastAsia" w:hAnsiTheme="minorHAnsi" w:cstheme="minorBidi"/>
          <w:noProof/>
          <w:kern w:val="2"/>
          <w:sz w:val="24"/>
          <w14:ligatures w14:val="standardContextual"/>
        </w:rPr>
      </w:pPr>
      <w:hyperlink w:anchor="_Toc226205180" w:history="1">
        <w:r w:rsidRPr="006E5494">
          <w:rPr>
            <w:rStyle w:val="Hyperlink"/>
            <w:rFonts w:eastAsiaTheme="majorEastAsia"/>
            <w:noProof/>
          </w:rPr>
          <w:t>(Doctrines, principles, practices - alpha)</w:t>
        </w:r>
        <w:r>
          <w:rPr>
            <w:noProof/>
            <w:webHidden/>
          </w:rPr>
          <w:tab/>
        </w:r>
        <w:r>
          <w:rPr>
            <w:noProof/>
            <w:webHidden/>
          </w:rPr>
          <w:fldChar w:fldCharType="begin"/>
        </w:r>
        <w:r>
          <w:rPr>
            <w:noProof/>
            <w:webHidden/>
          </w:rPr>
          <w:instrText xml:space="preserve"> PAGEREF _Toc226205180 \h </w:instrText>
        </w:r>
        <w:r>
          <w:rPr>
            <w:noProof/>
            <w:webHidden/>
          </w:rPr>
        </w:r>
        <w:r>
          <w:rPr>
            <w:noProof/>
            <w:webHidden/>
          </w:rPr>
          <w:fldChar w:fldCharType="separate"/>
        </w:r>
        <w:r>
          <w:rPr>
            <w:noProof/>
            <w:webHidden/>
          </w:rPr>
          <w:t>4</w:t>
        </w:r>
        <w:r>
          <w:rPr>
            <w:noProof/>
            <w:webHidden/>
          </w:rPr>
          <w:fldChar w:fldCharType="end"/>
        </w:r>
      </w:hyperlink>
    </w:p>
    <w:p w14:paraId="64E5C50B" w14:textId="7B2678C6" w:rsidR="009524CA" w:rsidRPr="009524CA" w:rsidRDefault="009524CA" w:rsidP="009524CA">
      <w:pPr>
        <w:rPr>
          <w:rFonts w:ascii="Inter Medium" w:hAnsi="Inter Medium"/>
          <w:sz w:val="34"/>
          <w:szCs w:val="34"/>
        </w:rPr>
      </w:pPr>
      <w:r>
        <w:rPr>
          <w:rFonts w:ascii="Inter Medium" w:hAnsi="Inter Medium"/>
          <w:sz w:val="34"/>
          <w:szCs w:val="34"/>
        </w:rPr>
        <w:fldChar w:fldCharType="end"/>
      </w:r>
    </w:p>
    <w:p w14:paraId="2B95FEBF" w14:textId="77777777" w:rsidR="009524CA" w:rsidRPr="009524CA" w:rsidRDefault="009524CA" w:rsidP="009524CA">
      <w:pPr>
        <w:pStyle w:val="Heading2"/>
      </w:pPr>
      <w:bookmarkStart w:id="3" w:name="_Toc226205177"/>
      <w:r w:rsidRPr="009524CA">
        <w:t>The Church of Jesus Christ ancient organization</w:t>
      </w:r>
      <w:bookmarkEnd w:id="3"/>
    </w:p>
    <w:p w14:paraId="345AA274" w14:textId="77777777" w:rsidR="009524CA" w:rsidRPr="009524CA" w:rsidRDefault="009524CA" w:rsidP="009524CA">
      <w:pPr>
        <w:rPr>
          <w:rFonts w:ascii="Inter Medium" w:hAnsi="Inter Medium"/>
          <w:sz w:val="34"/>
          <w:szCs w:val="34"/>
        </w:rPr>
      </w:pPr>
    </w:p>
    <w:p w14:paraId="14171768" w14:textId="77777777" w:rsidR="009524CA" w:rsidRPr="009524CA" w:rsidRDefault="009524CA" w:rsidP="009524CA">
      <w:pPr>
        <w:rPr>
          <w:rFonts w:ascii="Inter Medium" w:hAnsi="Inter Medium"/>
          <w:sz w:val="34"/>
          <w:szCs w:val="34"/>
        </w:rPr>
      </w:pPr>
      <w:r w:rsidRPr="009524CA">
        <w:rPr>
          <w:rFonts w:ascii="Inter Medium" w:hAnsi="Inter Medium"/>
          <w:color w:val="000000"/>
          <w:sz w:val="34"/>
          <w:szCs w:val="34"/>
        </w:rPr>
        <w:t>Members called Saints. (Ephesians 2:19-20)</w:t>
      </w:r>
    </w:p>
    <w:p w14:paraId="54E9AD66" w14:textId="77777777" w:rsidR="009524CA" w:rsidRPr="009524CA" w:rsidRDefault="009524CA" w:rsidP="009524CA">
      <w:pPr>
        <w:rPr>
          <w:rFonts w:ascii="Inter Medium" w:hAnsi="Inter Medium"/>
          <w:sz w:val="34"/>
          <w:szCs w:val="34"/>
        </w:rPr>
      </w:pPr>
    </w:p>
    <w:p w14:paraId="23ADF9DF" w14:textId="77777777" w:rsidR="009524CA" w:rsidRPr="009524CA" w:rsidRDefault="009524CA" w:rsidP="009524CA">
      <w:pPr>
        <w:rPr>
          <w:rFonts w:ascii="Inter Medium" w:hAnsi="Inter Medium"/>
          <w:sz w:val="34"/>
          <w:szCs w:val="34"/>
        </w:rPr>
      </w:pPr>
      <w:r w:rsidRPr="009524CA">
        <w:rPr>
          <w:rFonts w:ascii="Inter Medium" w:hAnsi="Inter Medium"/>
          <w:color w:val="000000"/>
          <w:sz w:val="34"/>
          <w:szCs w:val="34"/>
        </w:rPr>
        <w:t>Christ received instructions from God. (Heb 1:1-2) </w:t>
      </w:r>
    </w:p>
    <w:p w14:paraId="6457B55A" w14:textId="77777777" w:rsidR="009524CA" w:rsidRPr="009524CA" w:rsidRDefault="009524CA" w:rsidP="009524CA">
      <w:pPr>
        <w:rPr>
          <w:rFonts w:ascii="Inter Medium" w:hAnsi="Inter Medium"/>
          <w:sz w:val="34"/>
          <w:szCs w:val="34"/>
        </w:rPr>
      </w:pPr>
    </w:p>
    <w:p w14:paraId="13D539A1" w14:textId="77777777" w:rsidR="009524CA" w:rsidRPr="009524CA" w:rsidRDefault="009524CA" w:rsidP="009524CA">
      <w:pPr>
        <w:rPr>
          <w:rFonts w:ascii="Inter Medium" w:hAnsi="Inter Medium"/>
          <w:sz w:val="34"/>
          <w:szCs w:val="34"/>
        </w:rPr>
      </w:pPr>
      <w:r w:rsidRPr="009524CA">
        <w:rPr>
          <w:rFonts w:ascii="Inter Medium" w:hAnsi="Inter Medium"/>
          <w:color w:val="000000"/>
          <w:sz w:val="34"/>
          <w:szCs w:val="34"/>
        </w:rPr>
        <w:t>Christ's church built on the rock of revelation. (Matt 16:16-18) </w:t>
      </w:r>
    </w:p>
    <w:p w14:paraId="76109998" w14:textId="77777777" w:rsidR="009524CA" w:rsidRPr="009524CA" w:rsidRDefault="009524CA" w:rsidP="009524CA">
      <w:pPr>
        <w:rPr>
          <w:rFonts w:ascii="Inter Medium" w:hAnsi="Inter Medium"/>
          <w:sz w:val="34"/>
          <w:szCs w:val="34"/>
        </w:rPr>
      </w:pPr>
    </w:p>
    <w:p w14:paraId="75E160B0" w14:textId="77777777" w:rsidR="009524CA" w:rsidRPr="009524CA" w:rsidRDefault="009524CA" w:rsidP="009524CA">
      <w:pPr>
        <w:rPr>
          <w:rFonts w:ascii="Inter Medium" w:hAnsi="Inter Medium"/>
          <w:sz w:val="34"/>
          <w:szCs w:val="34"/>
        </w:rPr>
      </w:pPr>
      <w:r w:rsidRPr="009524CA">
        <w:rPr>
          <w:rFonts w:ascii="Inter Medium" w:hAnsi="Inter Medium"/>
          <w:color w:val="000000"/>
          <w:sz w:val="34"/>
          <w:szCs w:val="34"/>
        </w:rPr>
        <w:t>Christ continued to direct His church after death (appeared to Saul, Peter). (Acts 18:9, Acts 10:9-16) </w:t>
      </w:r>
    </w:p>
    <w:p w14:paraId="62474588" w14:textId="77777777" w:rsidR="009524CA" w:rsidRPr="009524CA" w:rsidRDefault="009524CA" w:rsidP="009524CA">
      <w:pPr>
        <w:rPr>
          <w:rFonts w:ascii="Inter Medium" w:hAnsi="Inter Medium"/>
          <w:sz w:val="34"/>
          <w:szCs w:val="34"/>
        </w:rPr>
      </w:pPr>
    </w:p>
    <w:p w14:paraId="63436D83" w14:textId="77777777" w:rsidR="009524CA" w:rsidRPr="009524CA" w:rsidRDefault="009524CA" w:rsidP="009524CA">
      <w:pPr>
        <w:rPr>
          <w:rFonts w:ascii="Inter Medium" w:hAnsi="Inter Medium"/>
          <w:sz w:val="34"/>
          <w:szCs w:val="34"/>
        </w:rPr>
      </w:pPr>
      <w:r w:rsidRPr="009524CA">
        <w:rPr>
          <w:rFonts w:ascii="Inter Medium" w:hAnsi="Inter Medium"/>
          <w:color w:val="000000"/>
          <w:sz w:val="34"/>
          <w:szCs w:val="34"/>
        </w:rPr>
        <w:t>Christ ordained apostles. (John 15:16, Mark 13:34) </w:t>
      </w:r>
    </w:p>
    <w:p w14:paraId="2CCD2524" w14:textId="77777777" w:rsidR="009524CA" w:rsidRPr="009524CA" w:rsidRDefault="009524CA" w:rsidP="009524CA">
      <w:pPr>
        <w:rPr>
          <w:rFonts w:ascii="Inter Medium" w:hAnsi="Inter Medium"/>
          <w:sz w:val="34"/>
          <w:szCs w:val="34"/>
        </w:rPr>
      </w:pPr>
    </w:p>
    <w:p w14:paraId="551694CB" w14:textId="77777777" w:rsidR="009524CA" w:rsidRPr="009524CA" w:rsidRDefault="009524CA" w:rsidP="009524CA">
      <w:pPr>
        <w:rPr>
          <w:rFonts w:ascii="Inter Medium" w:hAnsi="Inter Medium"/>
          <w:sz w:val="34"/>
          <w:szCs w:val="34"/>
        </w:rPr>
      </w:pPr>
      <w:r w:rsidRPr="009524CA">
        <w:rPr>
          <w:rFonts w:ascii="Inter Medium" w:hAnsi="Inter Medium"/>
          <w:color w:val="000000"/>
          <w:sz w:val="34"/>
          <w:szCs w:val="34"/>
        </w:rPr>
        <w:t>New Apostles such as Mathias, Paul, Barnabas &amp; James, the Lord's brother. (Acts 1:18-26, I Cor 1:1, Acts 14:14, Gal 1:19) </w:t>
      </w:r>
    </w:p>
    <w:p w14:paraId="5E570ADB" w14:textId="77777777" w:rsidR="009524CA" w:rsidRPr="009524CA" w:rsidRDefault="009524CA" w:rsidP="009524CA">
      <w:pPr>
        <w:rPr>
          <w:rFonts w:ascii="Inter Medium" w:hAnsi="Inter Medium"/>
          <w:sz w:val="34"/>
          <w:szCs w:val="34"/>
        </w:rPr>
      </w:pPr>
    </w:p>
    <w:p w14:paraId="4C486EF7" w14:textId="77777777" w:rsidR="009524CA" w:rsidRPr="009524CA" w:rsidRDefault="009524CA" w:rsidP="009524CA">
      <w:pPr>
        <w:rPr>
          <w:rFonts w:ascii="Inter Medium" w:hAnsi="Inter Medium"/>
          <w:sz w:val="34"/>
          <w:szCs w:val="34"/>
        </w:rPr>
      </w:pPr>
      <w:r w:rsidRPr="009524CA">
        <w:rPr>
          <w:rFonts w:ascii="Inter Medium" w:hAnsi="Inter Medium"/>
          <w:color w:val="000000"/>
          <w:sz w:val="34"/>
          <w:szCs w:val="34"/>
        </w:rPr>
        <w:t>Church compared to a building, built on the foundation of apostles and prophets. (Eph 2:20) </w:t>
      </w:r>
    </w:p>
    <w:p w14:paraId="11D5D9CB" w14:textId="77777777" w:rsidR="009524CA" w:rsidRPr="009524CA" w:rsidRDefault="009524CA" w:rsidP="009524CA">
      <w:pPr>
        <w:rPr>
          <w:rFonts w:ascii="Inter Medium" w:hAnsi="Inter Medium"/>
          <w:sz w:val="34"/>
          <w:szCs w:val="34"/>
        </w:rPr>
      </w:pPr>
    </w:p>
    <w:p w14:paraId="5410EEFA" w14:textId="77777777" w:rsidR="009524CA" w:rsidRPr="009524CA" w:rsidRDefault="009524CA" w:rsidP="009524CA">
      <w:pPr>
        <w:rPr>
          <w:rFonts w:ascii="Inter Medium" w:hAnsi="Inter Medium"/>
          <w:sz w:val="34"/>
          <w:szCs w:val="34"/>
        </w:rPr>
      </w:pPr>
      <w:r w:rsidRPr="009524CA">
        <w:rPr>
          <w:rFonts w:ascii="Inter Medium" w:hAnsi="Inter Medium"/>
          <w:color w:val="000000"/>
          <w:sz w:val="34"/>
          <w:szCs w:val="34"/>
        </w:rPr>
        <w:lastRenderedPageBreak/>
        <w:t>Christ is the chief cornerstone of the church and the "rock" of the Church. (Eph 2:20; I Cor 10:1-4) </w:t>
      </w:r>
    </w:p>
    <w:p w14:paraId="28ACC96F" w14:textId="77777777" w:rsidR="009524CA" w:rsidRPr="009524CA" w:rsidRDefault="009524CA" w:rsidP="009524CA">
      <w:pPr>
        <w:rPr>
          <w:rFonts w:ascii="Inter Medium" w:hAnsi="Inter Medium"/>
          <w:sz w:val="34"/>
          <w:szCs w:val="34"/>
        </w:rPr>
      </w:pPr>
    </w:p>
    <w:p w14:paraId="07B86E49" w14:textId="77777777" w:rsidR="009524CA" w:rsidRPr="009524CA" w:rsidRDefault="009524CA" w:rsidP="009524CA">
      <w:pPr>
        <w:rPr>
          <w:rFonts w:ascii="Inter Medium" w:hAnsi="Inter Medium"/>
          <w:sz w:val="34"/>
          <w:szCs w:val="34"/>
        </w:rPr>
      </w:pPr>
      <w:r w:rsidRPr="009524CA">
        <w:rPr>
          <w:rFonts w:ascii="Inter Medium" w:hAnsi="Inter Medium"/>
          <w:color w:val="000000"/>
          <w:sz w:val="34"/>
          <w:szCs w:val="34"/>
        </w:rPr>
        <w:t>Christ sent Seventies to assist the apostles. (Luke 10:1)</w:t>
      </w:r>
    </w:p>
    <w:p w14:paraId="496B9A85" w14:textId="77777777" w:rsidR="009524CA" w:rsidRPr="009524CA" w:rsidRDefault="009524CA" w:rsidP="009524CA">
      <w:pPr>
        <w:rPr>
          <w:rFonts w:ascii="Inter Medium" w:hAnsi="Inter Medium"/>
          <w:sz w:val="34"/>
          <w:szCs w:val="34"/>
        </w:rPr>
      </w:pPr>
    </w:p>
    <w:p w14:paraId="4013BC67" w14:textId="77777777" w:rsidR="009524CA" w:rsidRPr="009524CA" w:rsidRDefault="009524CA" w:rsidP="009524CA">
      <w:pPr>
        <w:rPr>
          <w:rFonts w:ascii="Inter Medium" w:hAnsi="Inter Medium"/>
          <w:sz w:val="34"/>
          <w:szCs w:val="34"/>
        </w:rPr>
      </w:pPr>
      <w:r w:rsidRPr="009524CA">
        <w:rPr>
          <w:rFonts w:ascii="Inter Medium" w:hAnsi="Inter Medium"/>
          <w:color w:val="000000"/>
          <w:sz w:val="34"/>
          <w:szCs w:val="34"/>
        </w:rPr>
        <w:t>Church Officers --Evangelists (patriarchs). (2 Tim 4:5, Eph 4:11) </w:t>
      </w:r>
    </w:p>
    <w:p w14:paraId="502F9E53" w14:textId="77777777" w:rsidR="009524CA" w:rsidRPr="009524CA" w:rsidRDefault="009524CA" w:rsidP="009524CA">
      <w:pPr>
        <w:rPr>
          <w:rFonts w:ascii="Inter Medium" w:hAnsi="Inter Medium"/>
          <w:sz w:val="34"/>
          <w:szCs w:val="34"/>
        </w:rPr>
      </w:pPr>
    </w:p>
    <w:p w14:paraId="4DD9A700" w14:textId="77777777" w:rsidR="009524CA" w:rsidRPr="009524CA" w:rsidRDefault="009524CA" w:rsidP="009524CA">
      <w:pPr>
        <w:rPr>
          <w:rFonts w:ascii="Inter Medium" w:hAnsi="Inter Medium"/>
          <w:sz w:val="34"/>
          <w:szCs w:val="34"/>
        </w:rPr>
      </w:pPr>
      <w:r w:rsidRPr="009524CA">
        <w:rPr>
          <w:rFonts w:ascii="Inter Medium" w:hAnsi="Inter Medium"/>
          <w:color w:val="000000"/>
          <w:sz w:val="34"/>
          <w:szCs w:val="34"/>
        </w:rPr>
        <w:t>Church Officer -- Pastors (presiding leaders). (I Tim 4:14)) </w:t>
      </w:r>
    </w:p>
    <w:p w14:paraId="31E88477" w14:textId="77777777" w:rsidR="009524CA" w:rsidRPr="009524CA" w:rsidRDefault="009524CA" w:rsidP="009524CA">
      <w:pPr>
        <w:rPr>
          <w:rFonts w:ascii="Inter Medium" w:hAnsi="Inter Medium"/>
          <w:sz w:val="34"/>
          <w:szCs w:val="34"/>
        </w:rPr>
      </w:pPr>
    </w:p>
    <w:p w14:paraId="402E9E6D" w14:textId="77777777" w:rsidR="009524CA" w:rsidRPr="009524CA" w:rsidRDefault="009524CA" w:rsidP="009524CA">
      <w:pPr>
        <w:rPr>
          <w:rFonts w:ascii="Inter Medium" w:hAnsi="Inter Medium"/>
          <w:sz w:val="34"/>
          <w:szCs w:val="34"/>
        </w:rPr>
      </w:pPr>
      <w:r w:rsidRPr="009524CA">
        <w:rPr>
          <w:rFonts w:ascii="Inter Medium" w:hAnsi="Inter Medium"/>
          <w:color w:val="000000"/>
          <w:sz w:val="34"/>
          <w:szCs w:val="34"/>
        </w:rPr>
        <w:t>Church Officers -- High Priests (only Christ, 10 times in NT). (Heb 3:1) </w:t>
      </w:r>
    </w:p>
    <w:p w14:paraId="5780833A" w14:textId="77777777" w:rsidR="009524CA" w:rsidRPr="009524CA" w:rsidRDefault="009524CA" w:rsidP="009524CA">
      <w:pPr>
        <w:rPr>
          <w:rFonts w:ascii="Inter Medium" w:hAnsi="Inter Medium"/>
          <w:sz w:val="34"/>
          <w:szCs w:val="34"/>
        </w:rPr>
      </w:pPr>
    </w:p>
    <w:p w14:paraId="78373AC8" w14:textId="77777777" w:rsidR="009524CA" w:rsidRPr="009524CA" w:rsidRDefault="009524CA" w:rsidP="009524CA">
      <w:pPr>
        <w:rPr>
          <w:rFonts w:ascii="Inter Medium" w:hAnsi="Inter Medium"/>
          <w:sz w:val="34"/>
          <w:szCs w:val="34"/>
        </w:rPr>
      </w:pPr>
      <w:r w:rsidRPr="009524CA">
        <w:rPr>
          <w:rFonts w:ascii="Inter Medium" w:hAnsi="Inter Medium"/>
          <w:color w:val="000000"/>
          <w:sz w:val="34"/>
          <w:szCs w:val="34"/>
        </w:rPr>
        <w:t>Church Officer -- Elders. (1 Tim 3:1-7, Titus 1:6-9) </w:t>
      </w:r>
    </w:p>
    <w:p w14:paraId="79D70E61" w14:textId="77777777" w:rsidR="009524CA" w:rsidRPr="009524CA" w:rsidRDefault="009524CA" w:rsidP="009524CA">
      <w:pPr>
        <w:rPr>
          <w:rFonts w:ascii="Inter Medium" w:hAnsi="Inter Medium"/>
          <w:sz w:val="34"/>
          <w:szCs w:val="34"/>
        </w:rPr>
      </w:pPr>
    </w:p>
    <w:p w14:paraId="4A4F8584" w14:textId="77777777" w:rsidR="009524CA" w:rsidRPr="009524CA" w:rsidRDefault="009524CA" w:rsidP="009524CA">
      <w:pPr>
        <w:rPr>
          <w:rFonts w:ascii="Inter Medium" w:hAnsi="Inter Medium"/>
          <w:sz w:val="34"/>
          <w:szCs w:val="34"/>
        </w:rPr>
      </w:pPr>
      <w:r w:rsidRPr="009524CA">
        <w:rPr>
          <w:rFonts w:ascii="Inter Medium" w:hAnsi="Inter Medium"/>
          <w:color w:val="000000"/>
          <w:sz w:val="34"/>
          <w:szCs w:val="34"/>
        </w:rPr>
        <w:t>Church Officer -- Bishops. (Acts 20:28, Philippians 1:1) </w:t>
      </w:r>
    </w:p>
    <w:p w14:paraId="67C1F08B" w14:textId="77777777" w:rsidR="009524CA" w:rsidRPr="009524CA" w:rsidRDefault="009524CA" w:rsidP="009524CA">
      <w:pPr>
        <w:rPr>
          <w:rFonts w:ascii="Inter Medium" w:hAnsi="Inter Medium"/>
          <w:sz w:val="34"/>
          <w:szCs w:val="34"/>
        </w:rPr>
      </w:pPr>
    </w:p>
    <w:p w14:paraId="1635EB4D" w14:textId="77777777" w:rsidR="009524CA" w:rsidRPr="009524CA" w:rsidRDefault="009524CA" w:rsidP="009524CA">
      <w:pPr>
        <w:rPr>
          <w:rFonts w:ascii="Inter Medium" w:hAnsi="Inter Medium"/>
          <w:sz w:val="34"/>
          <w:szCs w:val="34"/>
        </w:rPr>
      </w:pPr>
      <w:r w:rsidRPr="009524CA">
        <w:rPr>
          <w:rFonts w:ascii="Inter Medium" w:hAnsi="Inter Medium"/>
          <w:color w:val="000000"/>
          <w:sz w:val="34"/>
          <w:szCs w:val="34"/>
        </w:rPr>
        <w:t>Church Officer -- Priests. (Acts 20:17-38) </w:t>
      </w:r>
    </w:p>
    <w:p w14:paraId="2D90A48B" w14:textId="77777777" w:rsidR="009524CA" w:rsidRPr="009524CA" w:rsidRDefault="009524CA" w:rsidP="009524CA">
      <w:pPr>
        <w:rPr>
          <w:rFonts w:ascii="Inter Medium" w:hAnsi="Inter Medium"/>
          <w:sz w:val="34"/>
          <w:szCs w:val="34"/>
        </w:rPr>
      </w:pPr>
    </w:p>
    <w:p w14:paraId="21052B7C" w14:textId="77777777" w:rsidR="009524CA" w:rsidRPr="009524CA" w:rsidRDefault="009524CA" w:rsidP="009524CA">
      <w:pPr>
        <w:rPr>
          <w:rFonts w:ascii="Inter Medium" w:hAnsi="Inter Medium"/>
          <w:sz w:val="34"/>
          <w:szCs w:val="34"/>
        </w:rPr>
      </w:pPr>
      <w:r w:rsidRPr="009524CA">
        <w:rPr>
          <w:rFonts w:ascii="Inter Medium" w:hAnsi="Inter Medium"/>
          <w:color w:val="000000"/>
          <w:sz w:val="34"/>
          <w:szCs w:val="34"/>
        </w:rPr>
        <w:t>Church Officer -- Teachers. (I Cor 12:28) </w:t>
      </w:r>
    </w:p>
    <w:p w14:paraId="5E61F65B" w14:textId="77777777" w:rsidR="009524CA" w:rsidRPr="009524CA" w:rsidRDefault="009524CA" w:rsidP="009524CA">
      <w:pPr>
        <w:rPr>
          <w:rFonts w:ascii="Inter Medium" w:hAnsi="Inter Medium"/>
          <w:sz w:val="34"/>
          <w:szCs w:val="34"/>
        </w:rPr>
      </w:pPr>
    </w:p>
    <w:p w14:paraId="6F34F7BE" w14:textId="77777777" w:rsidR="009524CA" w:rsidRPr="009524CA" w:rsidRDefault="009524CA" w:rsidP="009524CA">
      <w:pPr>
        <w:rPr>
          <w:rFonts w:ascii="Inter Medium" w:hAnsi="Inter Medium"/>
          <w:sz w:val="34"/>
          <w:szCs w:val="34"/>
        </w:rPr>
      </w:pPr>
      <w:r w:rsidRPr="009524CA">
        <w:rPr>
          <w:rFonts w:ascii="Inter Medium" w:hAnsi="Inter Medium"/>
          <w:color w:val="000000"/>
          <w:sz w:val="34"/>
          <w:szCs w:val="34"/>
        </w:rPr>
        <w:t>Church Officer -- Deacons. (1 Tim 3:8-13) </w:t>
      </w:r>
    </w:p>
    <w:p w14:paraId="5E11296F" w14:textId="77777777" w:rsidR="009524CA" w:rsidRPr="009524CA" w:rsidRDefault="009524CA" w:rsidP="009524CA">
      <w:pPr>
        <w:rPr>
          <w:rFonts w:ascii="Inter Medium" w:hAnsi="Inter Medium"/>
          <w:sz w:val="34"/>
          <w:szCs w:val="34"/>
        </w:rPr>
      </w:pPr>
    </w:p>
    <w:p w14:paraId="536F7970" w14:textId="77777777" w:rsidR="009524CA" w:rsidRPr="009524CA" w:rsidRDefault="009524CA" w:rsidP="009524CA">
      <w:pPr>
        <w:rPr>
          <w:rFonts w:ascii="Inter Medium" w:hAnsi="Inter Medium"/>
          <w:sz w:val="34"/>
          <w:szCs w:val="34"/>
        </w:rPr>
      </w:pPr>
      <w:r w:rsidRPr="009524CA">
        <w:rPr>
          <w:rFonts w:ascii="Inter Medium" w:hAnsi="Inter Medium"/>
          <w:color w:val="000000"/>
          <w:sz w:val="34"/>
          <w:szCs w:val="34"/>
        </w:rPr>
        <w:t>All church officers were to assist the members to come to "a unity of the faith." (Eph 4:13) </w:t>
      </w:r>
    </w:p>
    <w:p w14:paraId="7692B006" w14:textId="77777777" w:rsidR="009524CA" w:rsidRPr="009524CA" w:rsidRDefault="009524CA" w:rsidP="009524CA">
      <w:pPr>
        <w:spacing w:after="240"/>
        <w:rPr>
          <w:rFonts w:ascii="Inter Medium" w:hAnsi="Inter Medium"/>
          <w:sz w:val="34"/>
          <w:szCs w:val="34"/>
        </w:rPr>
      </w:pPr>
    </w:p>
    <w:p w14:paraId="7477DD6C" w14:textId="77777777" w:rsidR="009524CA" w:rsidRPr="009524CA" w:rsidRDefault="009524CA" w:rsidP="009524CA">
      <w:pPr>
        <w:pStyle w:val="Heading2"/>
      </w:pPr>
      <w:bookmarkStart w:id="4" w:name="_Toc226205178"/>
      <w:r w:rsidRPr="009524CA">
        <w:lastRenderedPageBreak/>
        <w:t>Teachings of the ancient church that should be found in the modern church</w:t>
      </w:r>
      <w:bookmarkEnd w:id="4"/>
    </w:p>
    <w:p w14:paraId="35767331" w14:textId="77777777" w:rsidR="009524CA" w:rsidRPr="009524CA" w:rsidRDefault="009524CA" w:rsidP="009524CA">
      <w:pPr>
        <w:rPr>
          <w:rFonts w:ascii="Inter Medium" w:hAnsi="Inter Medium"/>
          <w:sz w:val="34"/>
          <w:szCs w:val="34"/>
        </w:rPr>
      </w:pPr>
    </w:p>
    <w:p w14:paraId="1C2DFB7D" w14:textId="77777777" w:rsidR="009524CA" w:rsidRPr="009524CA" w:rsidRDefault="009524CA" w:rsidP="009524CA">
      <w:pPr>
        <w:pStyle w:val="Heading3"/>
      </w:pPr>
      <w:bookmarkStart w:id="5" w:name="_Toc226205179"/>
      <w:r w:rsidRPr="009524CA">
        <w:t>Apostacy foretold (Acts 3:20-21; 2 Thess. 2:3)</w:t>
      </w:r>
      <w:bookmarkEnd w:id="5"/>
    </w:p>
    <w:p w14:paraId="2B15B856" w14:textId="77777777" w:rsidR="009524CA" w:rsidRPr="009524CA" w:rsidRDefault="009524CA" w:rsidP="009524CA">
      <w:pPr>
        <w:rPr>
          <w:rFonts w:ascii="Inter Medium" w:hAnsi="Inter Medium"/>
          <w:sz w:val="34"/>
          <w:szCs w:val="34"/>
        </w:rPr>
      </w:pPr>
    </w:p>
    <w:p w14:paraId="7B4D917B" w14:textId="77777777" w:rsidR="009524CA" w:rsidRPr="009524CA" w:rsidRDefault="009524CA" w:rsidP="009524CA">
      <w:pPr>
        <w:rPr>
          <w:rFonts w:ascii="Inter Medium" w:hAnsi="Inter Medium"/>
          <w:sz w:val="34"/>
          <w:szCs w:val="34"/>
        </w:rPr>
      </w:pPr>
      <w:r w:rsidRPr="009524CA">
        <w:rPr>
          <w:rFonts w:ascii="Inter Medium" w:hAnsi="Inter Medium"/>
          <w:color w:val="000000"/>
          <w:sz w:val="34"/>
          <w:szCs w:val="34"/>
        </w:rPr>
        <w:t>Apostolic keys not on the earth </w:t>
      </w:r>
    </w:p>
    <w:p w14:paraId="69D31E82" w14:textId="77777777" w:rsidR="009524CA" w:rsidRPr="009524CA" w:rsidRDefault="009524CA" w:rsidP="009524CA">
      <w:pPr>
        <w:rPr>
          <w:rFonts w:ascii="Inter Medium" w:hAnsi="Inter Medium"/>
          <w:sz w:val="34"/>
          <w:szCs w:val="34"/>
        </w:rPr>
      </w:pPr>
      <w:r w:rsidRPr="009524CA">
        <w:rPr>
          <w:rFonts w:ascii="Inter Medium" w:hAnsi="Inter Medium"/>
          <w:color w:val="000000"/>
          <w:sz w:val="34"/>
          <w:szCs w:val="34"/>
        </w:rPr>
        <w:tab/>
        <w:t xml:space="preserve">John Lathrop, 1623; </w:t>
      </w:r>
      <w:r w:rsidRPr="009524CA">
        <w:rPr>
          <w:rFonts w:ascii="Inter Medium" w:hAnsi="Inter Medium" w:cs="Arial"/>
          <w:color w:val="000000"/>
          <w:sz w:val="34"/>
          <w:szCs w:val="34"/>
          <w:shd w:val="clear" w:color="auto" w:fill="F7F8F8"/>
        </w:rPr>
        <w:t>See Mark E. Petersen, The Great Prologue (1975), 34–35</w:t>
      </w:r>
    </w:p>
    <w:p w14:paraId="6346409C" w14:textId="77777777" w:rsidR="009524CA" w:rsidRPr="009524CA" w:rsidRDefault="009524CA" w:rsidP="009524CA">
      <w:pPr>
        <w:rPr>
          <w:rFonts w:ascii="Inter Medium" w:hAnsi="Inter Medium"/>
          <w:sz w:val="34"/>
          <w:szCs w:val="34"/>
        </w:rPr>
      </w:pPr>
      <w:r w:rsidRPr="009524CA">
        <w:rPr>
          <w:rFonts w:ascii="Inter Medium" w:hAnsi="Inter Medium"/>
          <w:color w:val="000000"/>
          <w:sz w:val="34"/>
          <w:szCs w:val="34"/>
        </w:rPr>
        <w:tab/>
        <w:t xml:space="preserve">Roger Williams, seventeenth-century pastor, </w:t>
      </w:r>
      <w:r w:rsidRPr="009524CA">
        <w:rPr>
          <w:rFonts w:ascii="Inter Medium" w:hAnsi="Inter Medium" w:cs="Arial"/>
          <w:color w:val="000000"/>
          <w:sz w:val="34"/>
          <w:szCs w:val="34"/>
          <w:shd w:val="clear" w:color="auto" w:fill="F7F8F8"/>
        </w:rPr>
        <w:t xml:space="preserve">See William Cullen Bryant, ed., Picturesque America; </w:t>
      </w:r>
      <w:proofErr w:type="gramStart"/>
      <w:r w:rsidRPr="009524CA">
        <w:rPr>
          <w:rFonts w:ascii="Inter Medium" w:hAnsi="Inter Medium" w:cs="Arial"/>
          <w:color w:val="000000"/>
          <w:sz w:val="34"/>
          <w:szCs w:val="34"/>
          <w:shd w:val="clear" w:color="auto" w:fill="F7F8F8"/>
        </w:rPr>
        <w:t>or,</w:t>
      </w:r>
      <w:proofErr w:type="gramEnd"/>
      <w:r w:rsidRPr="009524CA">
        <w:rPr>
          <w:rFonts w:ascii="Inter Medium" w:hAnsi="Inter Medium" w:cs="Arial"/>
          <w:color w:val="000000"/>
          <w:sz w:val="34"/>
          <w:szCs w:val="34"/>
          <w:shd w:val="clear" w:color="auto" w:fill="F7F8F8"/>
        </w:rPr>
        <w:t xml:space="preserve"> the Land We Live In, 2 vols. (1872–74), 1:502; see also LeGrand Richards, A Marvelous Work and a Wonder, rev. ed. (1966), 29.</w:t>
      </w:r>
    </w:p>
    <w:p w14:paraId="19298348" w14:textId="77777777" w:rsidR="009524CA" w:rsidRPr="009524CA" w:rsidRDefault="009524CA" w:rsidP="009524CA">
      <w:pPr>
        <w:spacing w:after="240"/>
        <w:rPr>
          <w:rFonts w:ascii="Inter Medium" w:hAnsi="Inter Medium"/>
          <w:sz w:val="34"/>
          <w:szCs w:val="34"/>
        </w:rPr>
      </w:pPr>
    </w:p>
    <w:p w14:paraId="689E1621" w14:textId="77777777" w:rsidR="009524CA" w:rsidRPr="009524CA" w:rsidRDefault="009524CA" w:rsidP="009524CA">
      <w:pPr>
        <w:pStyle w:val="Heading3"/>
      </w:pPr>
      <w:bookmarkStart w:id="6" w:name="_Toc226205180"/>
      <w:r w:rsidRPr="009524CA">
        <w:t>(Doctrines, principles, practices - alpha)</w:t>
      </w:r>
      <w:bookmarkEnd w:id="6"/>
    </w:p>
    <w:p w14:paraId="13C3D9F1" w14:textId="77777777" w:rsidR="009524CA" w:rsidRPr="009524CA" w:rsidRDefault="009524CA" w:rsidP="009524CA">
      <w:pPr>
        <w:rPr>
          <w:rFonts w:ascii="Inter Medium" w:hAnsi="Inter Medium"/>
          <w:sz w:val="34"/>
          <w:szCs w:val="34"/>
        </w:rPr>
      </w:pPr>
      <w:r w:rsidRPr="009524CA">
        <w:rPr>
          <w:rFonts w:ascii="Inter Medium" w:hAnsi="Inter Medium"/>
          <w:sz w:val="34"/>
          <w:szCs w:val="34"/>
        </w:rPr>
        <w:br/>
      </w:r>
    </w:p>
    <w:p w14:paraId="5B8C9FE2" w14:textId="77777777" w:rsidR="009524CA" w:rsidRPr="009524CA" w:rsidRDefault="009524CA" w:rsidP="009524CA">
      <w:pPr>
        <w:numPr>
          <w:ilvl w:val="0"/>
          <w:numId w:val="2"/>
        </w:numPr>
        <w:textAlignment w:val="baseline"/>
        <w:rPr>
          <w:rFonts w:ascii="Inter Medium" w:hAnsi="Inter Medium"/>
          <w:color w:val="000000"/>
          <w:sz w:val="34"/>
          <w:szCs w:val="34"/>
        </w:rPr>
      </w:pPr>
      <w:r w:rsidRPr="009524CA">
        <w:rPr>
          <w:rFonts w:ascii="Inter Medium" w:hAnsi="Inter Medium"/>
          <w:color w:val="000000"/>
          <w:sz w:val="34"/>
          <w:szCs w:val="34"/>
        </w:rPr>
        <w:t>Apostles and Prophets (Eph. 2:20)</w:t>
      </w:r>
    </w:p>
    <w:p w14:paraId="3CDE76D2" w14:textId="77777777" w:rsidR="009524CA" w:rsidRPr="009524CA" w:rsidRDefault="009524CA" w:rsidP="009524CA">
      <w:pPr>
        <w:numPr>
          <w:ilvl w:val="0"/>
          <w:numId w:val="2"/>
        </w:numPr>
        <w:textAlignment w:val="baseline"/>
        <w:rPr>
          <w:rFonts w:ascii="Inter Medium" w:hAnsi="Inter Medium"/>
          <w:color w:val="000000"/>
          <w:sz w:val="34"/>
          <w:szCs w:val="34"/>
        </w:rPr>
      </w:pPr>
      <w:r w:rsidRPr="009524CA">
        <w:rPr>
          <w:rFonts w:ascii="Inter Medium" w:hAnsi="Inter Medium"/>
          <w:color w:val="000000"/>
          <w:sz w:val="34"/>
          <w:szCs w:val="34"/>
        </w:rPr>
        <w:t>Authority by ordaining (Mark 3:14)</w:t>
      </w:r>
    </w:p>
    <w:p w14:paraId="3D812856" w14:textId="77777777" w:rsidR="009524CA" w:rsidRPr="009524CA" w:rsidRDefault="009524CA" w:rsidP="009524CA">
      <w:pPr>
        <w:numPr>
          <w:ilvl w:val="0"/>
          <w:numId w:val="2"/>
        </w:numPr>
        <w:textAlignment w:val="baseline"/>
        <w:rPr>
          <w:rFonts w:ascii="Inter Medium" w:hAnsi="Inter Medium"/>
          <w:color w:val="000000"/>
          <w:sz w:val="34"/>
          <w:szCs w:val="34"/>
        </w:rPr>
      </w:pPr>
      <w:r w:rsidRPr="009524CA">
        <w:rPr>
          <w:rFonts w:ascii="Inter Medium" w:hAnsi="Inter Medium"/>
          <w:color w:val="000000"/>
          <w:sz w:val="34"/>
          <w:szCs w:val="34"/>
        </w:rPr>
        <w:t>Baptism by immersion (Mark 1:9-10)</w:t>
      </w:r>
    </w:p>
    <w:p w14:paraId="1EF5411D" w14:textId="77777777" w:rsidR="009524CA" w:rsidRPr="009524CA" w:rsidRDefault="009524CA" w:rsidP="009524CA">
      <w:pPr>
        <w:numPr>
          <w:ilvl w:val="0"/>
          <w:numId w:val="2"/>
        </w:numPr>
        <w:textAlignment w:val="baseline"/>
        <w:rPr>
          <w:rFonts w:ascii="Inter Medium" w:hAnsi="Inter Medium"/>
          <w:color w:val="000000"/>
          <w:sz w:val="34"/>
          <w:szCs w:val="34"/>
        </w:rPr>
      </w:pPr>
      <w:r w:rsidRPr="009524CA">
        <w:rPr>
          <w:rFonts w:ascii="Inter Medium" w:hAnsi="Inter Medium"/>
          <w:color w:val="000000"/>
          <w:sz w:val="34"/>
          <w:szCs w:val="34"/>
        </w:rPr>
        <w:t>Baptism of infants (not a single instance of infant baptism)</w:t>
      </w:r>
    </w:p>
    <w:p w14:paraId="41CFAF28" w14:textId="77777777" w:rsidR="009524CA" w:rsidRPr="009524CA" w:rsidRDefault="009524CA" w:rsidP="009524CA">
      <w:pPr>
        <w:numPr>
          <w:ilvl w:val="0"/>
          <w:numId w:val="2"/>
        </w:numPr>
        <w:textAlignment w:val="baseline"/>
        <w:rPr>
          <w:rFonts w:ascii="Inter Medium" w:hAnsi="Inter Medium"/>
          <w:color w:val="000000"/>
          <w:sz w:val="34"/>
          <w:szCs w:val="34"/>
        </w:rPr>
      </w:pPr>
      <w:r w:rsidRPr="009524CA">
        <w:rPr>
          <w:rFonts w:ascii="Inter Medium" w:hAnsi="Inter Medium"/>
          <w:color w:val="000000"/>
          <w:sz w:val="34"/>
          <w:szCs w:val="34"/>
        </w:rPr>
        <w:t>Baptism for the dead (1 Cor. 15:29, 1 Peter 4:6)</w:t>
      </w:r>
    </w:p>
    <w:p w14:paraId="577F5F28" w14:textId="77777777" w:rsidR="009524CA" w:rsidRPr="009524CA" w:rsidRDefault="009524CA" w:rsidP="009524CA">
      <w:pPr>
        <w:numPr>
          <w:ilvl w:val="0"/>
          <w:numId w:val="2"/>
        </w:numPr>
        <w:textAlignment w:val="baseline"/>
        <w:rPr>
          <w:rFonts w:ascii="Inter Medium" w:hAnsi="Inter Medium"/>
          <w:color w:val="000000"/>
          <w:sz w:val="34"/>
          <w:szCs w:val="34"/>
        </w:rPr>
      </w:pPr>
      <w:r w:rsidRPr="009524CA">
        <w:rPr>
          <w:rFonts w:ascii="Inter Medium" w:hAnsi="Inter Medium"/>
          <w:color w:val="000000"/>
          <w:sz w:val="34"/>
          <w:szCs w:val="34"/>
        </w:rPr>
        <w:t>Church organization (Eph. 4:11)</w:t>
      </w:r>
    </w:p>
    <w:p w14:paraId="4C726243" w14:textId="77777777" w:rsidR="009524CA" w:rsidRPr="009524CA" w:rsidRDefault="009524CA" w:rsidP="009524CA">
      <w:pPr>
        <w:numPr>
          <w:ilvl w:val="0"/>
          <w:numId w:val="2"/>
        </w:numPr>
        <w:textAlignment w:val="baseline"/>
        <w:rPr>
          <w:rFonts w:ascii="Inter Medium" w:hAnsi="Inter Medium"/>
          <w:color w:val="000000"/>
          <w:sz w:val="34"/>
          <w:szCs w:val="34"/>
        </w:rPr>
      </w:pPr>
      <w:r w:rsidRPr="009524CA">
        <w:rPr>
          <w:rFonts w:ascii="Inter Medium" w:hAnsi="Inter Medium"/>
          <w:color w:val="000000"/>
          <w:sz w:val="34"/>
          <w:szCs w:val="34"/>
        </w:rPr>
        <w:t>Condemnation of false teachings (Matt. 23:4, 23:23, 25:15; Titus 1:11</w:t>
      </w:r>
    </w:p>
    <w:p w14:paraId="5B309149" w14:textId="77777777" w:rsidR="009524CA" w:rsidRPr="009524CA" w:rsidRDefault="009524CA" w:rsidP="009524CA">
      <w:pPr>
        <w:numPr>
          <w:ilvl w:val="0"/>
          <w:numId w:val="2"/>
        </w:numPr>
        <w:textAlignment w:val="baseline"/>
        <w:rPr>
          <w:rFonts w:ascii="Inter Medium" w:hAnsi="Inter Medium"/>
          <w:color w:val="000000"/>
          <w:sz w:val="34"/>
          <w:szCs w:val="34"/>
        </w:rPr>
      </w:pPr>
      <w:r w:rsidRPr="009524CA">
        <w:rPr>
          <w:rFonts w:ascii="Inter Medium" w:hAnsi="Inter Medium"/>
          <w:color w:val="000000"/>
          <w:sz w:val="34"/>
          <w:szCs w:val="34"/>
        </w:rPr>
        <w:t>Godhead - three separate persons (Matt 3:17; Luke 22:34, Acts 7:55-6)</w:t>
      </w:r>
    </w:p>
    <w:p w14:paraId="71427B67" w14:textId="77777777" w:rsidR="009524CA" w:rsidRPr="009524CA" w:rsidRDefault="009524CA" w:rsidP="009524CA">
      <w:pPr>
        <w:numPr>
          <w:ilvl w:val="0"/>
          <w:numId w:val="2"/>
        </w:numPr>
        <w:textAlignment w:val="baseline"/>
        <w:rPr>
          <w:rFonts w:ascii="Inter Medium" w:hAnsi="Inter Medium"/>
          <w:color w:val="000000"/>
          <w:sz w:val="34"/>
          <w:szCs w:val="34"/>
        </w:rPr>
      </w:pPr>
      <w:r w:rsidRPr="009524CA">
        <w:rPr>
          <w:rFonts w:ascii="Inter Medium" w:hAnsi="Inter Medium"/>
          <w:color w:val="000000"/>
          <w:sz w:val="34"/>
          <w:szCs w:val="34"/>
        </w:rPr>
        <w:lastRenderedPageBreak/>
        <w:t>Health restrictions like drinking wine (Ephesians 5 &amp; 1 Timothy 3)</w:t>
      </w:r>
    </w:p>
    <w:p w14:paraId="1E850F1D" w14:textId="77777777" w:rsidR="009524CA" w:rsidRPr="009524CA" w:rsidRDefault="009524CA" w:rsidP="009524CA">
      <w:pPr>
        <w:numPr>
          <w:ilvl w:val="0"/>
          <w:numId w:val="2"/>
        </w:numPr>
        <w:textAlignment w:val="baseline"/>
        <w:rPr>
          <w:rFonts w:ascii="Inter Medium" w:hAnsi="Inter Medium"/>
          <w:color w:val="000000"/>
          <w:sz w:val="34"/>
          <w:szCs w:val="34"/>
        </w:rPr>
      </w:pPr>
      <w:r w:rsidRPr="009524CA">
        <w:rPr>
          <w:rFonts w:ascii="Inter Medium" w:hAnsi="Inter Medium"/>
          <w:color w:val="000000"/>
          <w:sz w:val="34"/>
          <w:szCs w:val="34"/>
        </w:rPr>
        <w:t>Holy Ghost received by the laying on of hands (Acts 8:14-17, 19:5-6)</w:t>
      </w:r>
    </w:p>
    <w:p w14:paraId="71A18634" w14:textId="77777777" w:rsidR="009524CA" w:rsidRPr="009524CA" w:rsidRDefault="009524CA" w:rsidP="009524CA">
      <w:pPr>
        <w:numPr>
          <w:ilvl w:val="0"/>
          <w:numId w:val="2"/>
        </w:numPr>
        <w:textAlignment w:val="baseline"/>
        <w:rPr>
          <w:rFonts w:ascii="Inter Medium" w:hAnsi="Inter Medium"/>
          <w:color w:val="000000"/>
          <w:sz w:val="34"/>
          <w:szCs w:val="34"/>
        </w:rPr>
      </w:pPr>
      <w:r w:rsidRPr="009524CA">
        <w:rPr>
          <w:rFonts w:ascii="Inter Medium" w:hAnsi="Inter Medium"/>
          <w:color w:val="000000"/>
          <w:sz w:val="34"/>
          <w:szCs w:val="34"/>
        </w:rPr>
        <w:t>Family-centered (Eph 5:23-25, 6:1; 1 Tim. 3:4-5)</w:t>
      </w:r>
    </w:p>
    <w:p w14:paraId="5CA65B58" w14:textId="77777777" w:rsidR="009524CA" w:rsidRPr="009524CA" w:rsidRDefault="009524CA" w:rsidP="009524CA">
      <w:pPr>
        <w:numPr>
          <w:ilvl w:val="0"/>
          <w:numId w:val="2"/>
        </w:numPr>
        <w:textAlignment w:val="baseline"/>
        <w:rPr>
          <w:rFonts w:ascii="Inter Medium" w:hAnsi="Inter Medium"/>
          <w:color w:val="000000"/>
          <w:sz w:val="34"/>
          <w:szCs w:val="34"/>
        </w:rPr>
      </w:pPr>
      <w:r w:rsidRPr="009524CA">
        <w:rPr>
          <w:rFonts w:ascii="Inter Medium" w:hAnsi="Inter Medium"/>
          <w:color w:val="000000"/>
          <w:sz w:val="34"/>
          <w:szCs w:val="34"/>
        </w:rPr>
        <w:t>Man and woman together in the Lord (1 Cor 11:11, 1 Peter 3:7)</w:t>
      </w:r>
    </w:p>
    <w:p w14:paraId="750B32BB" w14:textId="77777777" w:rsidR="009524CA" w:rsidRPr="009524CA" w:rsidRDefault="009524CA" w:rsidP="009524CA">
      <w:pPr>
        <w:numPr>
          <w:ilvl w:val="0"/>
          <w:numId w:val="2"/>
        </w:numPr>
        <w:textAlignment w:val="baseline"/>
        <w:rPr>
          <w:rFonts w:ascii="Inter Medium" w:hAnsi="Inter Medium"/>
          <w:color w:val="000000"/>
          <w:sz w:val="34"/>
          <w:szCs w:val="34"/>
        </w:rPr>
      </w:pPr>
      <w:r w:rsidRPr="009524CA">
        <w:rPr>
          <w:rFonts w:ascii="Inter Medium" w:hAnsi="Inter Medium"/>
          <w:color w:val="000000"/>
          <w:sz w:val="34"/>
          <w:szCs w:val="34"/>
        </w:rPr>
        <w:t>Miracles - Jesus (numerous references), the apostles (Mark 16:17-18)</w:t>
      </w:r>
    </w:p>
    <w:p w14:paraId="49A62220" w14:textId="77777777" w:rsidR="009524CA" w:rsidRPr="009524CA" w:rsidRDefault="009524CA" w:rsidP="009524CA">
      <w:pPr>
        <w:numPr>
          <w:ilvl w:val="0"/>
          <w:numId w:val="2"/>
        </w:numPr>
        <w:textAlignment w:val="baseline"/>
        <w:rPr>
          <w:rFonts w:ascii="Inter Medium" w:hAnsi="Inter Medium"/>
          <w:color w:val="000000"/>
          <w:sz w:val="34"/>
          <w:szCs w:val="34"/>
        </w:rPr>
      </w:pPr>
      <w:r w:rsidRPr="009524CA">
        <w:rPr>
          <w:rFonts w:ascii="Inter Medium" w:hAnsi="Inter Medium"/>
          <w:color w:val="000000"/>
          <w:sz w:val="34"/>
          <w:szCs w:val="34"/>
        </w:rPr>
        <w:t>Priesthood (Eph. 4:11)</w:t>
      </w:r>
    </w:p>
    <w:p w14:paraId="0577F893" w14:textId="77777777" w:rsidR="009524CA" w:rsidRPr="009524CA" w:rsidRDefault="009524CA" w:rsidP="009524CA">
      <w:pPr>
        <w:numPr>
          <w:ilvl w:val="0"/>
          <w:numId w:val="2"/>
        </w:numPr>
        <w:textAlignment w:val="baseline"/>
        <w:rPr>
          <w:rFonts w:ascii="Inter Medium" w:hAnsi="Inter Medium"/>
          <w:color w:val="000000"/>
          <w:sz w:val="34"/>
          <w:szCs w:val="34"/>
        </w:rPr>
      </w:pPr>
      <w:r w:rsidRPr="009524CA">
        <w:rPr>
          <w:rFonts w:ascii="Inter Medium" w:hAnsi="Inter Medium"/>
          <w:color w:val="000000"/>
          <w:sz w:val="34"/>
          <w:szCs w:val="34"/>
        </w:rPr>
        <w:t>Repent and be baptized (Acts 2:38); Christ baptized (Matt 3.16)</w:t>
      </w:r>
    </w:p>
    <w:p w14:paraId="6687D5CC" w14:textId="77777777" w:rsidR="009524CA" w:rsidRPr="009524CA" w:rsidRDefault="009524CA" w:rsidP="009524CA">
      <w:pPr>
        <w:numPr>
          <w:ilvl w:val="0"/>
          <w:numId w:val="2"/>
        </w:numPr>
        <w:textAlignment w:val="baseline"/>
        <w:rPr>
          <w:rFonts w:ascii="Inter Medium" w:hAnsi="Inter Medium"/>
          <w:color w:val="000000"/>
          <w:sz w:val="34"/>
          <w:szCs w:val="34"/>
        </w:rPr>
      </w:pPr>
      <w:r w:rsidRPr="009524CA">
        <w:rPr>
          <w:rFonts w:ascii="Inter Medium" w:hAnsi="Inter Medium"/>
          <w:color w:val="000000"/>
          <w:sz w:val="34"/>
          <w:szCs w:val="34"/>
        </w:rPr>
        <w:t>Resurrection of Christ (Luke 24:39-43)</w:t>
      </w:r>
    </w:p>
    <w:p w14:paraId="0421EE5F" w14:textId="77777777" w:rsidR="009524CA" w:rsidRPr="009524CA" w:rsidRDefault="009524CA" w:rsidP="009524CA">
      <w:pPr>
        <w:numPr>
          <w:ilvl w:val="0"/>
          <w:numId w:val="2"/>
        </w:numPr>
        <w:textAlignment w:val="baseline"/>
        <w:rPr>
          <w:rFonts w:ascii="Inter Medium" w:hAnsi="Inter Medium"/>
          <w:color w:val="000000"/>
          <w:sz w:val="34"/>
          <w:szCs w:val="34"/>
        </w:rPr>
      </w:pPr>
      <w:r w:rsidRPr="009524CA">
        <w:rPr>
          <w:rFonts w:ascii="Inter Medium" w:hAnsi="Inter Medium"/>
          <w:color w:val="000000"/>
          <w:sz w:val="34"/>
          <w:szCs w:val="34"/>
        </w:rPr>
        <w:t>Resurrection - universal to all mankind (Acts 24:15, 1 Cor 15:41)</w:t>
      </w:r>
    </w:p>
    <w:p w14:paraId="24C25E46" w14:textId="77777777" w:rsidR="009524CA" w:rsidRPr="009524CA" w:rsidRDefault="009524CA" w:rsidP="009524CA">
      <w:pPr>
        <w:numPr>
          <w:ilvl w:val="0"/>
          <w:numId w:val="2"/>
        </w:numPr>
        <w:textAlignment w:val="baseline"/>
        <w:rPr>
          <w:rFonts w:ascii="Inter Medium" w:hAnsi="Inter Medium"/>
          <w:color w:val="000000"/>
          <w:sz w:val="34"/>
          <w:szCs w:val="34"/>
        </w:rPr>
      </w:pPr>
      <w:r w:rsidRPr="009524CA">
        <w:rPr>
          <w:rFonts w:ascii="Inter Medium" w:hAnsi="Inter Medium"/>
          <w:color w:val="000000"/>
          <w:sz w:val="34"/>
          <w:szCs w:val="34"/>
        </w:rPr>
        <w:t>Revelation continuous (Daniel 2:28; Amos 3:7; 2 Cor 12:1, Acts 1:2)</w:t>
      </w:r>
    </w:p>
    <w:p w14:paraId="4FA759E7" w14:textId="77777777" w:rsidR="009524CA" w:rsidRPr="009524CA" w:rsidRDefault="009524CA" w:rsidP="009524CA">
      <w:pPr>
        <w:numPr>
          <w:ilvl w:val="0"/>
          <w:numId w:val="2"/>
        </w:numPr>
        <w:textAlignment w:val="baseline"/>
        <w:rPr>
          <w:rFonts w:ascii="Inter Medium" w:hAnsi="Inter Medium"/>
          <w:color w:val="000000"/>
          <w:sz w:val="34"/>
          <w:szCs w:val="34"/>
        </w:rPr>
      </w:pPr>
      <w:r w:rsidRPr="009524CA">
        <w:rPr>
          <w:rFonts w:ascii="Inter Medium" w:hAnsi="Inter Medium"/>
          <w:color w:val="000000"/>
          <w:sz w:val="34"/>
          <w:szCs w:val="34"/>
        </w:rPr>
        <w:t>Savior is the only basis for worship (John 6:67-8)</w:t>
      </w:r>
    </w:p>
    <w:p w14:paraId="6230CEC7" w14:textId="77777777" w:rsidR="009524CA" w:rsidRPr="009524CA" w:rsidRDefault="009524CA" w:rsidP="009524CA">
      <w:pPr>
        <w:numPr>
          <w:ilvl w:val="0"/>
          <w:numId w:val="2"/>
        </w:numPr>
        <w:textAlignment w:val="baseline"/>
        <w:rPr>
          <w:rFonts w:ascii="Inter Medium" w:hAnsi="Inter Medium"/>
          <w:color w:val="000000"/>
          <w:sz w:val="34"/>
          <w:szCs w:val="34"/>
        </w:rPr>
      </w:pPr>
      <w:r w:rsidRPr="009524CA">
        <w:rPr>
          <w:rFonts w:ascii="Inter Medium" w:hAnsi="Inter Medium"/>
          <w:color w:val="000000"/>
          <w:sz w:val="34"/>
          <w:szCs w:val="34"/>
        </w:rPr>
        <w:t>Temple work for living and dead (Obadiah 1:21; Malachi 4:6; 1 Cor 15:29; Rev 7:13, 15)</w:t>
      </w:r>
    </w:p>
    <w:p w14:paraId="05799CA9" w14:textId="77777777" w:rsidR="009524CA" w:rsidRPr="009524CA" w:rsidRDefault="009524CA" w:rsidP="009524CA">
      <w:pPr>
        <w:numPr>
          <w:ilvl w:val="0"/>
          <w:numId w:val="2"/>
        </w:numPr>
        <w:textAlignment w:val="baseline"/>
        <w:rPr>
          <w:rFonts w:ascii="Inter Medium" w:hAnsi="Inter Medium"/>
          <w:color w:val="000000"/>
          <w:sz w:val="34"/>
          <w:szCs w:val="34"/>
        </w:rPr>
      </w:pPr>
      <w:r w:rsidRPr="009524CA">
        <w:rPr>
          <w:rFonts w:ascii="Inter Medium" w:hAnsi="Inter Medium"/>
          <w:color w:val="000000"/>
          <w:sz w:val="34"/>
          <w:szCs w:val="34"/>
        </w:rPr>
        <w:t>Works necessary for salvation (Deut. 11:26-28; 1 John 2:3-4)</w:t>
      </w:r>
    </w:p>
    <w:p w14:paraId="257BB63E" w14:textId="77777777" w:rsidR="009524CA" w:rsidRPr="009524CA" w:rsidRDefault="009524CA" w:rsidP="009524CA">
      <w:pPr>
        <w:numPr>
          <w:ilvl w:val="0"/>
          <w:numId w:val="2"/>
        </w:numPr>
        <w:textAlignment w:val="baseline"/>
        <w:rPr>
          <w:rFonts w:ascii="Inter Medium" w:hAnsi="Inter Medium"/>
          <w:color w:val="000000"/>
          <w:sz w:val="34"/>
          <w:szCs w:val="34"/>
        </w:rPr>
      </w:pPr>
      <w:r w:rsidRPr="009524CA">
        <w:rPr>
          <w:rFonts w:ascii="Inter Medium" w:hAnsi="Inter Medium"/>
          <w:color w:val="000000"/>
          <w:sz w:val="34"/>
          <w:szCs w:val="34"/>
        </w:rPr>
        <w:tab/>
        <w:t>(But works by themselves are insufficient - Eph. 2:8-9)</w:t>
      </w:r>
    </w:p>
    <w:p w14:paraId="160B40DE" w14:textId="77777777" w:rsidR="009524CA" w:rsidRPr="009524CA" w:rsidRDefault="009524CA" w:rsidP="009524CA">
      <w:pPr>
        <w:rPr>
          <w:rFonts w:ascii="Inter Medium" w:hAnsi="Inter Medium"/>
          <w:sz w:val="34"/>
          <w:szCs w:val="34"/>
        </w:rPr>
      </w:pPr>
      <w:r w:rsidRPr="009524CA">
        <w:rPr>
          <w:rFonts w:ascii="Inter Medium" w:hAnsi="Inter Medium"/>
          <w:color w:val="000000"/>
          <w:sz w:val="34"/>
          <w:szCs w:val="34"/>
        </w:rPr>
        <w:tab/>
      </w:r>
    </w:p>
    <w:p w14:paraId="48C43E0B" w14:textId="77777777" w:rsidR="009524CA" w:rsidRPr="009524CA" w:rsidRDefault="009524CA" w:rsidP="009524CA">
      <w:pPr>
        <w:rPr>
          <w:rFonts w:ascii="Inter Medium" w:hAnsi="Inter Medium"/>
          <w:sz w:val="34"/>
          <w:szCs w:val="34"/>
        </w:rPr>
      </w:pPr>
    </w:p>
    <w:p w14:paraId="6E7C001B" w14:textId="77777777" w:rsidR="00646D21" w:rsidRPr="009524CA" w:rsidRDefault="00646D21">
      <w:pPr>
        <w:rPr>
          <w:rFonts w:ascii="Inter Medium" w:hAnsi="Inter Medium"/>
          <w:sz w:val="34"/>
          <w:szCs w:val="34"/>
        </w:rPr>
      </w:pPr>
    </w:p>
    <w:sectPr w:rsidR="00646D21" w:rsidRPr="009524CA">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10000000" w:usb2="00000000" w:usb3="00000000" w:csb0="80000001" w:csb1="00000000"/>
  </w:font>
  <w:font w:name="Calibri">
    <w:panose1 w:val="020F0502020204030204"/>
    <w:charset w:val="00"/>
    <w:family w:val="swiss"/>
    <w:pitch w:val="variable"/>
    <w:sig w:usb0="E0002AFF" w:usb1="C000247B" w:usb2="00000009" w:usb3="00000000" w:csb0="000001FF" w:csb1="00000000"/>
  </w:font>
  <w:font w:name="Outfit">
    <w:panose1 w:val="00000000000000000000"/>
    <w:charset w:val="00"/>
    <w:family w:val="auto"/>
    <w:pitch w:val="variable"/>
    <w:sig w:usb0="00000003" w:usb1="00000000" w:usb2="00000000" w:usb3="00000000" w:csb0="00000001" w:csb1="00000000"/>
  </w:font>
  <w:font w:name="Calibri Light">
    <w:panose1 w:val="020F0302020204030204"/>
    <w:charset w:val="00"/>
    <w:family w:val="swiss"/>
    <w:pitch w:val="variable"/>
    <w:sig w:usb0="E0002AFF" w:usb1="C000247B" w:usb2="00000009" w:usb3="00000000" w:csb0="000001FF" w:csb1="00000000"/>
  </w:font>
  <w:font w:name="Inter Medium">
    <w:panose1 w:val="02000503000000020004"/>
    <w:charset w:val="00"/>
    <w:family w:val="auto"/>
    <w:pitch w:val="variable"/>
    <w:sig w:usb0="E00002FF" w:usb1="1200A1FF" w:usb2="00000000" w:usb3="00000000" w:csb0="0000019F" w:csb1="00000000"/>
  </w:font>
  <w:font w:name="Arial">
    <w:panose1 w:val="020B0604020202020204"/>
    <w:charset w:val="00"/>
    <w:family w:val="swiss"/>
    <w:pitch w:val="variable"/>
    <w:sig w:usb0="E0002AFF" w:usb1="C0007843"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5EB22B9B"/>
    <w:multiLevelType w:val="multilevel"/>
    <w:tmpl w:val="FD1225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782F063E"/>
    <w:multiLevelType w:val="multilevel"/>
    <w:tmpl w:val="5808A8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675424433">
    <w:abstractNumId w:val="1"/>
  </w:num>
  <w:num w:numId="2" w16cid:durableId="17800895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66"/>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92DB1"/>
    <w:rsid w:val="00252003"/>
    <w:rsid w:val="002D2D6C"/>
    <w:rsid w:val="005A2F66"/>
    <w:rsid w:val="005A3932"/>
    <w:rsid w:val="00614861"/>
    <w:rsid w:val="00621A4D"/>
    <w:rsid w:val="00646D21"/>
    <w:rsid w:val="006B2063"/>
    <w:rsid w:val="00843482"/>
    <w:rsid w:val="00892DB1"/>
    <w:rsid w:val="009118FC"/>
    <w:rsid w:val="009524CA"/>
    <w:rsid w:val="00A2372A"/>
    <w:rsid w:val="00D32FD0"/>
    <w:rsid w:val="00EF2670"/>
    <w:rsid w:val="00F665D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487B6394"/>
  <w15:chartTrackingRefBased/>
  <w15:docId w15:val="{3D0D4C58-467C-4E40-B69F-3EFBD222D66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imes New Roman" w:hAnsiTheme="minorHAnsi" w:cstheme="minorBidi"/>
        <w:kern w:val="2"/>
        <w:sz w:val="24"/>
        <w:szCs w:val="24"/>
        <w:lang w:val="en-US"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21A4D"/>
    <w:rPr>
      <w:rFonts w:ascii="Times New Roman" w:hAnsi="Times New Roman" w:cs="Times New Roman"/>
      <w:kern w:val="0"/>
      <w:sz w:val="28"/>
      <w14:ligatures w14:val="none"/>
    </w:rPr>
  </w:style>
  <w:style w:type="paragraph" w:styleId="Heading1">
    <w:name w:val="heading 1"/>
    <w:basedOn w:val="Normal"/>
    <w:next w:val="Normal"/>
    <w:link w:val="Heading1Char"/>
    <w:uiPriority w:val="9"/>
    <w:qFormat/>
    <w:rsid w:val="00A2372A"/>
    <w:pPr>
      <w:keepNext/>
      <w:keepLines/>
      <w:spacing w:before="240"/>
      <w:outlineLvl w:val="0"/>
    </w:pPr>
    <w:rPr>
      <w:rFonts w:ascii="Outfit" w:eastAsiaTheme="majorEastAsia" w:hAnsi="Outfit" w:cstheme="majorBidi"/>
      <w:b/>
      <w:color w:val="FF0000"/>
      <w:sz w:val="72"/>
      <w:szCs w:val="32"/>
    </w:rPr>
  </w:style>
  <w:style w:type="paragraph" w:styleId="Heading2">
    <w:name w:val="heading 2"/>
    <w:basedOn w:val="Normal"/>
    <w:next w:val="Normal"/>
    <w:link w:val="Heading2Char"/>
    <w:uiPriority w:val="9"/>
    <w:unhideWhenUsed/>
    <w:qFormat/>
    <w:rsid w:val="00A2372A"/>
    <w:pPr>
      <w:keepNext/>
      <w:keepLines/>
      <w:spacing w:before="40"/>
      <w:outlineLvl w:val="1"/>
    </w:pPr>
    <w:rPr>
      <w:rFonts w:ascii="Outfit" w:eastAsiaTheme="majorEastAsia" w:hAnsi="Outfit" w:cstheme="majorBidi"/>
      <w:b/>
      <w:color w:val="4472C4" w:themeColor="accent1"/>
      <w:sz w:val="52"/>
      <w:szCs w:val="26"/>
    </w:rPr>
  </w:style>
  <w:style w:type="paragraph" w:styleId="Heading3">
    <w:name w:val="heading 3"/>
    <w:basedOn w:val="Normal"/>
    <w:next w:val="Normal"/>
    <w:link w:val="Heading3Char"/>
    <w:uiPriority w:val="9"/>
    <w:unhideWhenUsed/>
    <w:qFormat/>
    <w:rsid w:val="00A2372A"/>
    <w:pPr>
      <w:keepNext/>
      <w:keepLines/>
      <w:spacing w:before="40"/>
      <w:outlineLvl w:val="2"/>
    </w:pPr>
    <w:rPr>
      <w:rFonts w:ascii="Outfit" w:eastAsiaTheme="majorEastAsia" w:hAnsi="Outfit" w:cstheme="majorBidi"/>
      <w:b/>
      <w:color w:val="ED7D31" w:themeColor="accent2"/>
      <w:sz w:val="40"/>
    </w:rPr>
  </w:style>
  <w:style w:type="paragraph" w:styleId="Heading4">
    <w:name w:val="heading 4"/>
    <w:basedOn w:val="Normal"/>
    <w:next w:val="Normal"/>
    <w:link w:val="Heading4Char"/>
    <w:uiPriority w:val="9"/>
    <w:semiHidden/>
    <w:unhideWhenUsed/>
    <w:qFormat/>
    <w:rsid w:val="00892DB1"/>
    <w:pPr>
      <w:keepNext/>
      <w:keepLines/>
      <w:spacing w:before="80" w:after="40"/>
      <w:outlineLvl w:val="3"/>
    </w:pPr>
    <w:rPr>
      <w:rFonts w:asciiTheme="minorHAnsi" w:eastAsiaTheme="majorEastAsia" w:hAnsiTheme="minorHAnsi" w:cstheme="majorBidi"/>
      <w:i/>
      <w:iCs/>
      <w:color w:val="2F5496" w:themeColor="accent1" w:themeShade="BF"/>
    </w:rPr>
  </w:style>
  <w:style w:type="paragraph" w:styleId="Heading5">
    <w:name w:val="heading 5"/>
    <w:basedOn w:val="Normal"/>
    <w:next w:val="Normal"/>
    <w:link w:val="Heading5Char"/>
    <w:uiPriority w:val="9"/>
    <w:semiHidden/>
    <w:unhideWhenUsed/>
    <w:qFormat/>
    <w:rsid w:val="00892DB1"/>
    <w:pPr>
      <w:keepNext/>
      <w:keepLines/>
      <w:spacing w:before="80" w:after="40"/>
      <w:outlineLvl w:val="4"/>
    </w:pPr>
    <w:rPr>
      <w:rFonts w:asciiTheme="minorHAnsi" w:eastAsiaTheme="majorEastAsia" w:hAnsiTheme="minorHAnsi" w:cstheme="majorBidi"/>
      <w:color w:val="2F5496" w:themeColor="accent1" w:themeShade="BF"/>
    </w:rPr>
  </w:style>
  <w:style w:type="paragraph" w:styleId="Heading6">
    <w:name w:val="heading 6"/>
    <w:basedOn w:val="Normal"/>
    <w:next w:val="Normal"/>
    <w:link w:val="Heading6Char"/>
    <w:uiPriority w:val="9"/>
    <w:semiHidden/>
    <w:unhideWhenUsed/>
    <w:qFormat/>
    <w:rsid w:val="00892DB1"/>
    <w:pPr>
      <w:keepNext/>
      <w:keepLines/>
      <w:spacing w:before="40"/>
      <w:outlineLvl w:val="5"/>
    </w:pPr>
    <w:rPr>
      <w:rFonts w:asciiTheme="minorHAnsi" w:eastAsiaTheme="majorEastAsia" w:hAnsiTheme="minorHAnsi" w:cstheme="majorBidi"/>
      <w:i/>
      <w:iCs/>
      <w:color w:val="595959" w:themeColor="text1" w:themeTint="A6"/>
    </w:rPr>
  </w:style>
  <w:style w:type="paragraph" w:styleId="Heading7">
    <w:name w:val="heading 7"/>
    <w:basedOn w:val="Normal"/>
    <w:next w:val="Normal"/>
    <w:link w:val="Heading7Char"/>
    <w:uiPriority w:val="9"/>
    <w:semiHidden/>
    <w:unhideWhenUsed/>
    <w:qFormat/>
    <w:rsid w:val="00892DB1"/>
    <w:pPr>
      <w:keepNext/>
      <w:keepLines/>
      <w:spacing w:before="40"/>
      <w:outlineLvl w:val="6"/>
    </w:pPr>
    <w:rPr>
      <w:rFonts w:asciiTheme="minorHAnsi" w:eastAsiaTheme="majorEastAsia" w:hAnsiTheme="minorHAnsi" w:cstheme="majorBidi"/>
      <w:color w:val="595959" w:themeColor="text1" w:themeTint="A6"/>
    </w:rPr>
  </w:style>
  <w:style w:type="paragraph" w:styleId="Heading8">
    <w:name w:val="heading 8"/>
    <w:basedOn w:val="Normal"/>
    <w:next w:val="Normal"/>
    <w:link w:val="Heading8Char"/>
    <w:uiPriority w:val="9"/>
    <w:semiHidden/>
    <w:unhideWhenUsed/>
    <w:qFormat/>
    <w:rsid w:val="00892DB1"/>
    <w:pPr>
      <w:keepNext/>
      <w:keepLines/>
      <w:outlineLvl w:val="7"/>
    </w:pPr>
    <w:rPr>
      <w:rFonts w:asciiTheme="minorHAnsi" w:eastAsiaTheme="majorEastAsia" w:hAnsiTheme="minorHAnsi" w:cstheme="majorBidi"/>
      <w:i/>
      <w:iCs/>
      <w:color w:val="272727" w:themeColor="text1" w:themeTint="D8"/>
    </w:rPr>
  </w:style>
  <w:style w:type="paragraph" w:styleId="Heading9">
    <w:name w:val="heading 9"/>
    <w:basedOn w:val="Normal"/>
    <w:next w:val="Normal"/>
    <w:link w:val="Heading9Char"/>
    <w:uiPriority w:val="9"/>
    <w:semiHidden/>
    <w:unhideWhenUsed/>
    <w:qFormat/>
    <w:rsid w:val="00892DB1"/>
    <w:pPr>
      <w:keepNext/>
      <w:keepLines/>
      <w:outlineLvl w:val="8"/>
    </w:pPr>
    <w:rPr>
      <w:rFonts w:asciiTheme="minorHAnsi" w:eastAsiaTheme="majorEastAsia" w:hAnsiTheme="minorHAnsi"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3Char">
    <w:name w:val="Heading 3 Char"/>
    <w:basedOn w:val="DefaultParagraphFont"/>
    <w:link w:val="Heading3"/>
    <w:uiPriority w:val="9"/>
    <w:rsid w:val="00A2372A"/>
    <w:rPr>
      <w:rFonts w:ascii="Outfit" w:eastAsiaTheme="majorEastAsia" w:hAnsi="Outfit" w:cstheme="majorBidi"/>
      <w:b/>
      <w:color w:val="ED7D31" w:themeColor="accent2"/>
      <w:kern w:val="0"/>
      <w:sz w:val="40"/>
      <w14:ligatures w14:val="none"/>
    </w:rPr>
  </w:style>
  <w:style w:type="character" w:customStyle="1" w:styleId="Heading2Char">
    <w:name w:val="Heading 2 Char"/>
    <w:basedOn w:val="DefaultParagraphFont"/>
    <w:link w:val="Heading2"/>
    <w:uiPriority w:val="9"/>
    <w:rsid w:val="00A2372A"/>
    <w:rPr>
      <w:rFonts w:ascii="Outfit" w:eastAsiaTheme="majorEastAsia" w:hAnsi="Outfit" w:cstheme="majorBidi"/>
      <w:b/>
      <w:color w:val="4472C4" w:themeColor="accent1"/>
      <w:kern w:val="0"/>
      <w:sz w:val="52"/>
      <w:szCs w:val="26"/>
      <w14:ligatures w14:val="none"/>
    </w:rPr>
  </w:style>
  <w:style w:type="character" w:customStyle="1" w:styleId="Heading1Char">
    <w:name w:val="Heading 1 Char"/>
    <w:basedOn w:val="DefaultParagraphFont"/>
    <w:link w:val="Heading1"/>
    <w:uiPriority w:val="9"/>
    <w:rsid w:val="00A2372A"/>
    <w:rPr>
      <w:rFonts w:ascii="Outfit" w:eastAsiaTheme="majorEastAsia" w:hAnsi="Outfit" w:cstheme="majorBidi"/>
      <w:b/>
      <w:color w:val="FF0000"/>
      <w:kern w:val="0"/>
      <w:sz w:val="72"/>
      <w:szCs w:val="32"/>
      <w14:ligatures w14:val="none"/>
    </w:rPr>
  </w:style>
  <w:style w:type="paragraph" w:styleId="NoSpacing">
    <w:name w:val="No Spacing"/>
    <w:uiPriority w:val="1"/>
    <w:qFormat/>
    <w:rsid w:val="00621A4D"/>
    <w:rPr>
      <w:rFonts w:ascii="Times New Roman" w:eastAsiaTheme="minorEastAsia" w:hAnsi="Times New Roman"/>
      <w:sz w:val="28"/>
    </w:rPr>
  </w:style>
  <w:style w:type="character" w:customStyle="1" w:styleId="Heading4Char">
    <w:name w:val="Heading 4 Char"/>
    <w:basedOn w:val="DefaultParagraphFont"/>
    <w:link w:val="Heading4"/>
    <w:uiPriority w:val="9"/>
    <w:semiHidden/>
    <w:rsid w:val="00892DB1"/>
    <w:rPr>
      <w:rFonts w:eastAsiaTheme="majorEastAsia" w:cstheme="majorBidi"/>
      <w:i/>
      <w:iCs/>
      <w:color w:val="2F5496" w:themeColor="accent1" w:themeShade="BF"/>
      <w:kern w:val="0"/>
      <w:sz w:val="28"/>
      <w14:ligatures w14:val="none"/>
    </w:rPr>
  </w:style>
  <w:style w:type="character" w:customStyle="1" w:styleId="Heading5Char">
    <w:name w:val="Heading 5 Char"/>
    <w:basedOn w:val="DefaultParagraphFont"/>
    <w:link w:val="Heading5"/>
    <w:uiPriority w:val="9"/>
    <w:semiHidden/>
    <w:rsid w:val="00892DB1"/>
    <w:rPr>
      <w:rFonts w:eastAsiaTheme="majorEastAsia" w:cstheme="majorBidi"/>
      <w:color w:val="2F5496" w:themeColor="accent1" w:themeShade="BF"/>
      <w:kern w:val="0"/>
      <w:sz w:val="28"/>
      <w14:ligatures w14:val="none"/>
    </w:rPr>
  </w:style>
  <w:style w:type="character" w:customStyle="1" w:styleId="Heading6Char">
    <w:name w:val="Heading 6 Char"/>
    <w:basedOn w:val="DefaultParagraphFont"/>
    <w:link w:val="Heading6"/>
    <w:uiPriority w:val="9"/>
    <w:semiHidden/>
    <w:rsid w:val="00892DB1"/>
    <w:rPr>
      <w:rFonts w:eastAsiaTheme="majorEastAsia" w:cstheme="majorBidi"/>
      <w:i/>
      <w:iCs/>
      <w:color w:val="595959" w:themeColor="text1" w:themeTint="A6"/>
      <w:kern w:val="0"/>
      <w:sz w:val="28"/>
      <w14:ligatures w14:val="none"/>
    </w:rPr>
  </w:style>
  <w:style w:type="character" w:customStyle="1" w:styleId="Heading7Char">
    <w:name w:val="Heading 7 Char"/>
    <w:basedOn w:val="DefaultParagraphFont"/>
    <w:link w:val="Heading7"/>
    <w:uiPriority w:val="9"/>
    <w:semiHidden/>
    <w:rsid w:val="00892DB1"/>
    <w:rPr>
      <w:rFonts w:eastAsiaTheme="majorEastAsia" w:cstheme="majorBidi"/>
      <w:color w:val="595959" w:themeColor="text1" w:themeTint="A6"/>
      <w:kern w:val="0"/>
      <w:sz w:val="28"/>
      <w14:ligatures w14:val="none"/>
    </w:rPr>
  </w:style>
  <w:style w:type="character" w:customStyle="1" w:styleId="Heading8Char">
    <w:name w:val="Heading 8 Char"/>
    <w:basedOn w:val="DefaultParagraphFont"/>
    <w:link w:val="Heading8"/>
    <w:uiPriority w:val="9"/>
    <w:semiHidden/>
    <w:rsid w:val="00892DB1"/>
    <w:rPr>
      <w:rFonts w:eastAsiaTheme="majorEastAsia" w:cstheme="majorBidi"/>
      <w:i/>
      <w:iCs/>
      <w:color w:val="272727" w:themeColor="text1" w:themeTint="D8"/>
      <w:kern w:val="0"/>
      <w:sz w:val="28"/>
      <w14:ligatures w14:val="none"/>
    </w:rPr>
  </w:style>
  <w:style w:type="character" w:customStyle="1" w:styleId="Heading9Char">
    <w:name w:val="Heading 9 Char"/>
    <w:basedOn w:val="DefaultParagraphFont"/>
    <w:link w:val="Heading9"/>
    <w:uiPriority w:val="9"/>
    <w:semiHidden/>
    <w:rsid w:val="00892DB1"/>
    <w:rPr>
      <w:rFonts w:eastAsiaTheme="majorEastAsia" w:cstheme="majorBidi"/>
      <w:color w:val="272727" w:themeColor="text1" w:themeTint="D8"/>
      <w:kern w:val="0"/>
      <w:sz w:val="28"/>
      <w14:ligatures w14:val="none"/>
    </w:rPr>
  </w:style>
  <w:style w:type="paragraph" w:styleId="Title">
    <w:name w:val="Title"/>
    <w:basedOn w:val="Normal"/>
    <w:next w:val="Normal"/>
    <w:link w:val="TitleChar"/>
    <w:uiPriority w:val="10"/>
    <w:qFormat/>
    <w:rsid w:val="00892DB1"/>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892DB1"/>
    <w:rPr>
      <w:rFonts w:asciiTheme="majorHAnsi" w:eastAsiaTheme="majorEastAsia" w:hAnsiTheme="majorHAnsi" w:cstheme="majorBidi"/>
      <w:spacing w:val="-10"/>
      <w:kern w:val="28"/>
      <w:sz w:val="56"/>
      <w:szCs w:val="56"/>
      <w14:ligatures w14:val="none"/>
    </w:rPr>
  </w:style>
  <w:style w:type="paragraph" w:styleId="Subtitle">
    <w:name w:val="Subtitle"/>
    <w:basedOn w:val="Normal"/>
    <w:next w:val="Normal"/>
    <w:link w:val="SubtitleChar"/>
    <w:uiPriority w:val="11"/>
    <w:qFormat/>
    <w:rsid w:val="00892DB1"/>
    <w:pPr>
      <w:numPr>
        <w:ilvl w:val="1"/>
      </w:numPr>
      <w:spacing w:after="160"/>
    </w:pPr>
    <w:rPr>
      <w:rFonts w:asciiTheme="minorHAnsi" w:eastAsiaTheme="majorEastAsia" w:hAnsiTheme="minorHAnsi" w:cstheme="majorBidi"/>
      <w:color w:val="595959" w:themeColor="text1" w:themeTint="A6"/>
      <w:spacing w:val="15"/>
      <w:szCs w:val="28"/>
    </w:rPr>
  </w:style>
  <w:style w:type="character" w:customStyle="1" w:styleId="SubtitleChar">
    <w:name w:val="Subtitle Char"/>
    <w:basedOn w:val="DefaultParagraphFont"/>
    <w:link w:val="Subtitle"/>
    <w:uiPriority w:val="11"/>
    <w:rsid w:val="00892DB1"/>
    <w:rPr>
      <w:rFonts w:eastAsiaTheme="majorEastAsia" w:cstheme="majorBidi"/>
      <w:color w:val="595959" w:themeColor="text1" w:themeTint="A6"/>
      <w:spacing w:val="15"/>
      <w:kern w:val="0"/>
      <w:sz w:val="28"/>
      <w:szCs w:val="28"/>
      <w14:ligatures w14:val="none"/>
    </w:rPr>
  </w:style>
  <w:style w:type="paragraph" w:styleId="Quote">
    <w:name w:val="Quote"/>
    <w:basedOn w:val="Normal"/>
    <w:next w:val="Normal"/>
    <w:link w:val="QuoteChar"/>
    <w:uiPriority w:val="29"/>
    <w:qFormat/>
    <w:rsid w:val="00892DB1"/>
    <w:pPr>
      <w:spacing w:before="160" w:after="160"/>
      <w:jc w:val="center"/>
    </w:pPr>
    <w:rPr>
      <w:i/>
      <w:iCs/>
      <w:color w:val="404040" w:themeColor="text1" w:themeTint="BF"/>
    </w:rPr>
  </w:style>
  <w:style w:type="character" w:customStyle="1" w:styleId="QuoteChar">
    <w:name w:val="Quote Char"/>
    <w:basedOn w:val="DefaultParagraphFont"/>
    <w:link w:val="Quote"/>
    <w:uiPriority w:val="29"/>
    <w:rsid w:val="00892DB1"/>
    <w:rPr>
      <w:rFonts w:ascii="Times New Roman" w:hAnsi="Times New Roman" w:cs="Times New Roman"/>
      <w:i/>
      <w:iCs/>
      <w:color w:val="404040" w:themeColor="text1" w:themeTint="BF"/>
      <w:kern w:val="0"/>
      <w:sz w:val="28"/>
      <w14:ligatures w14:val="none"/>
    </w:rPr>
  </w:style>
  <w:style w:type="paragraph" w:styleId="ListParagraph">
    <w:name w:val="List Paragraph"/>
    <w:basedOn w:val="Normal"/>
    <w:uiPriority w:val="34"/>
    <w:qFormat/>
    <w:rsid w:val="00892DB1"/>
    <w:pPr>
      <w:ind w:left="720"/>
      <w:contextualSpacing/>
    </w:pPr>
  </w:style>
  <w:style w:type="character" w:styleId="IntenseEmphasis">
    <w:name w:val="Intense Emphasis"/>
    <w:basedOn w:val="DefaultParagraphFont"/>
    <w:uiPriority w:val="21"/>
    <w:qFormat/>
    <w:rsid w:val="00892DB1"/>
    <w:rPr>
      <w:i/>
      <w:iCs/>
      <w:color w:val="2F5496" w:themeColor="accent1" w:themeShade="BF"/>
    </w:rPr>
  </w:style>
  <w:style w:type="paragraph" w:styleId="IntenseQuote">
    <w:name w:val="Intense Quote"/>
    <w:basedOn w:val="Normal"/>
    <w:next w:val="Normal"/>
    <w:link w:val="IntenseQuoteChar"/>
    <w:uiPriority w:val="30"/>
    <w:qFormat/>
    <w:rsid w:val="00892DB1"/>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892DB1"/>
    <w:rPr>
      <w:rFonts w:ascii="Times New Roman" w:hAnsi="Times New Roman" w:cs="Times New Roman"/>
      <w:i/>
      <w:iCs/>
      <w:color w:val="2F5496" w:themeColor="accent1" w:themeShade="BF"/>
      <w:kern w:val="0"/>
      <w:sz w:val="28"/>
      <w14:ligatures w14:val="none"/>
    </w:rPr>
  </w:style>
  <w:style w:type="character" w:styleId="IntenseReference">
    <w:name w:val="Intense Reference"/>
    <w:basedOn w:val="DefaultParagraphFont"/>
    <w:uiPriority w:val="32"/>
    <w:qFormat/>
    <w:rsid w:val="00892DB1"/>
    <w:rPr>
      <w:b/>
      <w:bCs/>
      <w:smallCaps/>
      <w:color w:val="2F5496" w:themeColor="accent1" w:themeShade="BF"/>
      <w:spacing w:val="5"/>
    </w:rPr>
  </w:style>
  <w:style w:type="character" w:styleId="Strong">
    <w:name w:val="Strong"/>
    <w:basedOn w:val="DefaultParagraphFont"/>
    <w:uiPriority w:val="22"/>
    <w:qFormat/>
    <w:rsid w:val="00843482"/>
    <w:rPr>
      <w:b/>
      <w:bCs/>
    </w:rPr>
  </w:style>
  <w:style w:type="paragraph" w:styleId="NormalWeb">
    <w:name w:val="Normal (Web)"/>
    <w:basedOn w:val="Normal"/>
    <w:uiPriority w:val="99"/>
    <w:semiHidden/>
    <w:unhideWhenUsed/>
    <w:rsid w:val="009524CA"/>
    <w:pPr>
      <w:spacing w:before="100" w:beforeAutospacing="1" w:after="100" w:afterAutospacing="1"/>
    </w:pPr>
    <w:rPr>
      <w:sz w:val="24"/>
    </w:rPr>
  </w:style>
  <w:style w:type="character" w:styleId="Hyperlink">
    <w:name w:val="Hyperlink"/>
    <w:basedOn w:val="DefaultParagraphFont"/>
    <w:uiPriority w:val="99"/>
    <w:unhideWhenUsed/>
    <w:rsid w:val="009524CA"/>
    <w:rPr>
      <w:color w:val="0000FF"/>
      <w:u w:val="single"/>
    </w:rPr>
  </w:style>
  <w:style w:type="character" w:customStyle="1" w:styleId="apple-tab-span">
    <w:name w:val="apple-tab-span"/>
    <w:basedOn w:val="DefaultParagraphFont"/>
    <w:rsid w:val="009524CA"/>
  </w:style>
  <w:style w:type="paragraph" w:styleId="TOC1">
    <w:name w:val="toc 1"/>
    <w:basedOn w:val="Normal"/>
    <w:next w:val="Normal"/>
    <w:autoRedefine/>
    <w:uiPriority w:val="39"/>
    <w:unhideWhenUsed/>
    <w:rsid w:val="009524CA"/>
    <w:pPr>
      <w:spacing w:after="100"/>
    </w:pPr>
  </w:style>
  <w:style w:type="paragraph" w:styleId="TOC2">
    <w:name w:val="toc 2"/>
    <w:basedOn w:val="Normal"/>
    <w:next w:val="Normal"/>
    <w:autoRedefine/>
    <w:uiPriority w:val="39"/>
    <w:unhideWhenUsed/>
    <w:rsid w:val="009524CA"/>
    <w:pPr>
      <w:spacing w:after="100"/>
      <w:ind w:left="280"/>
    </w:pPr>
  </w:style>
  <w:style w:type="paragraph" w:styleId="TOC3">
    <w:name w:val="toc 3"/>
    <w:basedOn w:val="Normal"/>
    <w:next w:val="Normal"/>
    <w:autoRedefine/>
    <w:uiPriority w:val="39"/>
    <w:unhideWhenUsed/>
    <w:rsid w:val="009524CA"/>
    <w:pPr>
      <w:spacing w:after="100"/>
      <w:ind w:left="56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denpug.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5</Pages>
  <Words>692</Words>
  <Characters>3945</Characters>
  <Application>Microsoft Office Word</Application>
  <DocSecurity>0</DocSecurity>
  <Lines>32</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4628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denney pugmire</dc:creator>
  <cp:keywords/>
  <dc:description/>
  <cp:lastModifiedBy>denney pugmire</cp:lastModifiedBy>
  <cp:revision>3</cp:revision>
  <dcterms:created xsi:type="dcterms:W3CDTF">2026-04-04T20:27:00Z</dcterms:created>
  <dcterms:modified xsi:type="dcterms:W3CDTF">2026-04-05T18:51:00Z</dcterms:modified>
</cp:coreProperties>
</file>